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48FC" w:rsidRDefault="00052E69" w:rsidP="00595D2C">
      <w:pPr>
        <w:jc w:val="center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sz w:val="28"/>
          <w:szCs w:val="28"/>
        </w:rPr>
        <w:t>ZADÁNÍ ROZSAHU STAVBY</w:t>
      </w:r>
    </w:p>
    <w:p w:rsidR="000348FC" w:rsidRPr="00F631D6" w:rsidRDefault="000348FC" w:rsidP="00595D2C">
      <w:pPr>
        <w:jc w:val="center"/>
        <w:rPr>
          <w:rFonts w:ascii="Arial" w:hAnsi="Arial" w:cs="Arial"/>
          <w:b/>
          <w:szCs w:val="28"/>
        </w:rPr>
      </w:pPr>
    </w:p>
    <w:p w:rsidR="000348FC" w:rsidRPr="00595D2C" w:rsidRDefault="000348FC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Základní údaje</w:t>
      </w:r>
    </w:p>
    <w:p w:rsidR="000348FC" w:rsidRPr="00595D2C" w:rsidRDefault="000348FC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Název stavby:</w:t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proofErr w:type="spellStart"/>
      <w:r w:rsidR="00340A61" w:rsidRPr="00340A61">
        <w:rPr>
          <w:rFonts w:ascii="Arial" w:hAnsi="Arial" w:cs="Arial"/>
        </w:rPr>
        <w:t>Puklický</w:t>
      </w:r>
      <w:proofErr w:type="spellEnd"/>
      <w:r w:rsidR="00340A61" w:rsidRPr="00340A61">
        <w:rPr>
          <w:rFonts w:ascii="Arial" w:hAnsi="Arial" w:cs="Arial"/>
        </w:rPr>
        <w:t xml:space="preserve"> p., Puklice, úprava </w:t>
      </w:r>
      <w:r w:rsidR="00476533">
        <w:rPr>
          <w:rFonts w:ascii="Arial" w:hAnsi="Arial" w:cs="Arial"/>
        </w:rPr>
        <w:t>koryta</w:t>
      </w:r>
    </w:p>
    <w:p w:rsidR="000348FC" w:rsidRPr="00595D2C" w:rsidRDefault="000348FC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Vodní tok:</w:t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proofErr w:type="spellStart"/>
      <w:r w:rsidR="003D530B">
        <w:rPr>
          <w:rFonts w:ascii="Arial" w:hAnsi="Arial" w:cs="Arial"/>
          <w:bCs/>
        </w:rPr>
        <w:t>Puklický</w:t>
      </w:r>
      <w:proofErr w:type="spellEnd"/>
      <w:r w:rsidR="003D530B">
        <w:rPr>
          <w:rFonts w:ascii="Arial" w:hAnsi="Arial" w:cs="Arial"/>
          <w:bCs/>
        </w:rPr>
        <w:t xml:space="preserve"> potok</w:t>
      </w:r>
      <w:r w:rsidR="00664F35">
        <w:rPr>
          <w:rFonts w:ascii="Arial" w:hAnsi="Arial" w:cs="Arial"/>
          <w:bCs/>
        </w:rPr>
        <w:t xml:space="preserve"> (IDVT 10197560)</w:t>
      </w:r>
    </w:p>
    <w:p w:rsidR="000348FC" w:rsidRPr="00595D2C" w:rsidRDefault="000348FC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Číslo hydrologického pořadí:</w:t>
      </w:r>
      <w:r w:rsidRPr="00595D2C">
        <w:rPr>
          <w:rFonts w:ascii="Arial" w:hAnsi="Arial" w:cs="Arial"/>
        </w:rPr>
        <w:tab/>
        <w:t>4-1</w:t>
      </w:r>
      <w:r>
        <w:rPr>
          <w:rFonts w:ascii="Arial" w:hAnsi="Arial" w:cs="Arial"/>
        </w:rPr>
        <w:t>6</w:t>
      </w:r>
      <w:r w:rsidRPr="00595D2C">
        <w:rPr>
          <w:rFonts w:ascii="Arial" w:hAnsi="Arial" w:cs="Arial"/>
        </w:rPr>
        <w:t>-0</w:t>
      </w:r>
      <w:r>
        <w:rPr>
          <w:rFonts w:ascii="Arial" w:hAnsi="Arial" w:cs="Arial"/>
        </w:rPr>
        <w:t>1</w:t>
      </w:r>
      <w:r w:rsidRPr="00595D2C">
        <w:rPr>
          <w:rFonts w:ascii="Arial" w:hAnsi="Arial" w:cs="Arial"/>
        </w:rPr>
        <w:t>-0</w:t>
      </w:r>
      <w:r w:rsidR="00F2392A">
        <w:rPr>
          <w:rFonts w:ascii="Arial" w:hAnsi="Arial" w:cs="Arial"/>
        </w:rPr>
        <w:t>50</w:t>
      </w:r>
    </w:p>
    <w:p w:rsidR="000348FC" w:rsidRDefault="00DF2A0A" w:rsidP="004C3A86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Místo stavby (k.</w:t>
      </w:r>
      <w:r w:rsidR="00D57402">
        <w:rPr>
          <w:rFonts w:ascii="Arial" w:hAnsi="Arial" w:cs="Arial"/>
        </w:rPr>
        <w:t xml:space="preserve"> </w:t>
      </w:r>
      <w:proofErr w:type="spellStart"/>
      <w:r w:rsidR="000348FC" w:rsidRPr="00595D2C">
        <w:rPr>
          <w:rFonts w:ascii="Arial" w:hAnsi="Arial" w:cs="Arial"/>
        </w:rPr>
        <w:t>ú.</w:t>
      </w:r>
      <w:proofErr w:type="spellEnd"/>
      <w:r w:rsidR="000348FC" w:rsidRPr="00595D2C">
        <w:rPr>
          <w:rFonts w:ascii="Arial" w:hAnsi="Arial" w:cs="Arial"/>
        </w:rPr>
        <w:t>):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F2392A">
        <w:rPr>
          <w:rFonts w:ascii="Arial" w:hAnsi="Arial" w:cs="Arial"/>
        </w:rPr>
        <w:t>Puklice</w:t>
      </w:r>
    </w:p>
    <w:p w:rsidR="000348FC" w:rsidRPr="00595D2C" w:rsidRDefault="000348FC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Okres:</w:t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>
        <w:rPr>
          <w:rFonts w:ascii="Arial" w:hAnsi="Arial" w:cs="Arial"/>
        </w:rPr>
        <w:t>Jihlava</w:t>
      </w:r>
    </w:p>
    <w:p w:rsidR="000348FC" w:rsidRPr="00595D2C" w:rsidRDefault="000348FC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Kraj:</w:t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>
        <w:rPr>
          <w:rFonts w:ascii="Arial" w:hAnsi="Arial" w:cs="Arial"/>
        </w:rPr>
        <w:t>Vysočina</w:t>
      </w:r>
    </w:p>
    <w:p w:rsidR="000348FC" w:rsidRPr="00595D2C" w:rsidRDefault="000348FC" w:rsidP="004C3A86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 xml:space="preserve">Charakter </w:t>
      </w:r>
      <w:r w:rsidRPr="00595D2C">
        <w:rPr>
          <w:rFonts w:ascii="Arial" w:hAnsi="Arial" w:cs="Arial"/>
        </w:rPr>
        <w:t>stavby:</w:t>
      </w:r>
      <w:r w:rsidRPr="00595D2C">
        <w:rPr>
          <w:rFonts w:ascii="Arial" w:hAnsi="Arial" w:cs="Arial"/>
        </w:rPr>
        <w:tab/>
      </w:r>
      <w:r w:rsidRPr="00595D2C">
        <w:rPr>
          <w:rFonts w:ascii="Arial" w:hAnsi="Arial" w:cs="Arial"/>
        </w:rPr>
        <w:tab/>
      </w:r>
      <w:r w:rsidR="00057270">
        <w:rPr>
          <w:rFonts w:ascii="Arial" w:hAnsi="Arial" w:cs="Arial"/>
        </w:rPr>
        <w:t>investice</w:t>
      </w:r>
    </w:p>
    <w:p w:rsidR="00057270" w:rsidRPr="00595D2C" w:rsidRDefault="00057270" w:rsidP="004C3A86">
      <w:pPr>
        <w:pStyle w:val="Odstavecseseznamem"/>
        <w:rPr>
          <w:rFonts w:ascii="Arial" w:hAnsi="Arial" w:cs="Arial"/>
        </w:rPr>
      </w:pPr>
    </w:p>
    <w:p w:rsidR="000348FC" w:rsidRPr="00595D2C" w:rsidRDefault="000348FC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Časový plán zpracování PD</w:t>
      </w:r>
    </w:p>
    <w:p w:rsidR="004B3F0E" w:rsidRDefault="004B3F0E" w:rsidP="004B3F0E">
      <w:pPr>
        <w:pStyle w:val="Odstavecseseznamem"/>
        <w:rPr>
          <w:rFonts w:ascii="Arial" w:hAnsi="Arial" w:cs="Arial"/>
        </w:rPr>
      </w:pPr>
      <w:r w:rsidRPr="004B3F0E">
        <w:rPr>
          <w:rFonts w:ascii="Arial" w:hAnsi="Arial" w:cs="Arial"/>
        </w:rPr>
        <w:t>Průzkumné a geodetické práce, posouzení, návrh te</w:t>
      </w:r>
      <w:r w:rsidR="00B01B57">
        <w:rPr>
          <w:rFonts w:ascii="Arial" w:hAnsi="Arial" w:cs="Arial"/>
        </w:rPr>
        <w:t>chnického řešení:</w:t>
      </w:r>
      <w:r w:rsidR="00B01B57">
        <w:rPr>
          <w:rFonts w:ascii="Arial" w:hAnsi="Arial" w:cs="Arial"/>
        </w:rPr>
        <w:tab/>
      </w:r>
      <w:r w:rsidR="00B01B57">
        <w:rPr>
          <w:rFonts w:ascii="Arial" w:hAnsi="Arial" w:cs="Arial"/>
        </w:rPr>
        <w:tab/>
        <w:t xml:space="preserve">do </w:t>
      </w:r>
      <w:r w:rsidR="00476533">
        <w:rPr>
          <w:rFonts w:ascii="Arial" w:hAnsi="Arial" w:cs="Arial"/>
        </w:rPr>
        <w:t>29</w:t>
      </w:r>
      <w:r w:rsidR="00B01B57">
        <w:rPr>
          <w:rFonts w:ascii="Arial" w:hAnsi="Arial" w:cs="Arial"/>
        </w:rPr>
        <w:t>. 5</w:t>
      </w:r>
      <w:r w:rsidR="003C62D6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2020</w:t>
      </w:r>
    </w:p>
    <w:p w:rsidR="004B3F0E" w:rsidRDefault="004B3F0E" w:rsidP="004B3F0E">
      <w:pPr>
        <w:pStyle w:val="Odstavecseseznamem"/>
        <w:rPr>
          <w:rFonts w:ascii="Arial" w:hAnsi="Arial" w:cs="Arial"/>
        </w:rPr>
      </w:pPr>
      <w:r w:rsidRPr="004B3F0E">
        <w:rPr>
          <w:rFonts w:ascii="Arial" w:hAnsi="Arial" w:cs="Arial"/>
        </w:rPr>
        <w:t>Předání dokumentace ke stavebn</w:t>
      </w:r>
      <w:r>
        <w:rPr>
          <w:rFonts w:ascii="Arial" w:hAnsi="Arial" w:cs="Arial"/>
        </w:rPr>
        <w:t>ímu povolení: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B01B57">
        <w:rPr>
          <w:rFonts w:ascii="Arial" w:hAnsi="Arial" w:cs="Arial"/>
        </w:rPr>
        <w:t xml:space="preserve">do 31. </w:t>
      </w:r>
      <w:r w:rsidR="00476533">
        <w:rPr>
          <w:rFonts w:ascii="Arial" w:hAnsi="Arial" w:cs="Arial"/>
        </w:rPr>
        <w:t>7</w:t>
      </w:r>
      <w:r w:rsidR="003C62D6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2020</w:t>
      </w:r>
    </w:p>
    <w:p w:rsidR="00476533" w:rsidRDefault="00476533" w:rsidP="004B3F0E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Podání žádosti o stavební povolení: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do 30. 9. 2020</w:t>
      </w:r>
    </w:p>
    <w:p w:rsidR="00476533" w:rsidRPr="00767D25" w:rsidRDefault="00476533" w:rsidP="004B3F0E">
      <w:pPr>
        <w:pStyle w:val="Odstavecseseznamem"/>
        <w:rPr>
          <w:rFonts w:ascii="Arial" w:hAnsi="Arial" w:cs="Arial"/>
          <w:b/>
        </w:rPr>
      </w:pPr>
      <w:r w:rsidRPr="00767D25">
        <w:rPr>
          <w:rFonts w:ascii="Arial" w:hAnsi="Arial" w:cs="Arial"/>
          <w:b/>
        </w:rPr>
        <w:t>Inženýrská činnost bude zajišťována průběžně během zpracování PD</w:t>
      </w:r>
    </w:p>
    <w:p w:rsidR="004B3F0E" w:rsidRPr="004B3F0E" w:rsidRDefault="004B3F0E" w:rsidP="004B3F0E">
      <w:pPr>
        <w:pStyle w:val="Odstavecseseznamem"/>
        <w:rPr>
          <w:rFonts w:ascii="Arial" w:hAnsi="Arial" w:cs="Arial"/>
        </w:rPr>
      </w:pPr>
      <w:r w:rsidRPr="004B3F0E">
        <w:rPr>
          <w:rFonts w:ascii="Arial" w:hAnsi="Arial" w:cs="Arial"/>
        </w:rPr>
        <w:t>Stavební pov</w:t>
      </w:r>
      <w:r w:rsidR="0041121C">
        <w:rPr>
          <w:rFonts w:ascii="Arial" w:hAnsi="Arial" w:cs="Arial"/>
        </w:rPr>
        <w:t>olení včetně nabytí právní moci</w:t>
      </w:r>
      <w:r w:rsidR="00D17330">
        <w:rPr>
          <w:rFonts w:ascii="Arial" w:hAnsi="Arial" w:cs="Arial"/>
        </w:rPr>
        <w:t xml:space="preserve"> - předpoklad:</w:t>
      </w:r>
      <w:r w:rsidRPr="004B3F0E">
        <w:rPr>
          <w:rFonts w:ascii="Arial" w:hAnsi="Arial" w:cs="Arial"/>
        </w:rPr>
        <w:tab/>
      </w:r>
      <w:r w:rsidRPr="004B3F0E">
        <w:rPr>
          <w:rFonts w:ascii="Arial" w:hAnsi="Arial" w:cs="Arial"/>
        </w:rPr>
        <w:tab/>
      </w:r>
      <w:r w:rsidRPr="004B3F0E">
        <w:rPr>
          <w:rFonts w:ascii="Arial" w:hAnsi="Arial" w:cs="Arial"/>
        </w:rPr>
        <w:tab/>
      </w:r>
      <w:r w:rsidR="00B01B57">
        <w:rPr>
          <w:rFonts w:ascii="Arial" w:hAnsi="Arial" w:cs="Arial"/>
        </w:rPr>
        <w:t xml:space="preserve">do </w:t>
      </w:r>
      <w:r w:rsidR="00D17330">
        <w:rPr>
          <w:rFonts w:ascii="Arial" w:hAnsi="Arial" w:cs="Arial"/>
        </w:rPr>
        <w:t>31. 12</w:t>
      </w:r>
      <w:r w:rsidR="003C62D6">
        <w:rPr>
          <w:rFonts w:ascii="Arial" w:hAnsi="Arial" w:cs="Arial"/>
        </w:rPr>
        <w:t xml:space="preserve">. </w:t>
      </w:r>
      <w:r w:rsidRPr="004B3F0E">
        <w:rPr>
          <w:rFonts w:ascii="Arial" w:hAnsi="Arial" w:cs="Arial"/>
        </w:rPr>
        <w:t>20</w:t>
      </w:r>
      <w:r>
        <w:rPr>
          <w:rFonts w:ascii="Arial" w:hAnsi="Arial" w:cs="Arial"/>
        </w:rPr>
        <w:t>20</w:t>
      </w:r>
    </w:p>
    <w:p w:rsidR="00A923D7" w:rsidRPr="008E5E12" w:rsidRDefault="00476533" w:rsidP="008E5E12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4B3F0E" w:rsidRPr="004B3F0E">
        <w:rPr>
          <w:rFonts w:ascii="Arial" w:hAnsi="Arial" w:cs="Arial"/>
        </w:rPr>
        <w:t>ředání dokumentace pro provádění stavby = termín dokončení díla</w:t>
      </w:r>
      <w:r w:rsidR="0041121C">
        <w:rPr>
          <w:rFonts w:ascii="Arial" w:hAnsi="Arial" w:cs="Arial"/>
        </w:rPr>
        <w:t>:</w:t>
      </w:r>
      <w:r w:rsidR="004B3F0E" w:rsidRPr="004B3F0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B01B57">
        <w:rPr>
          <w:rFonts w:ascii="Arial" w:hAnsi="Arial" w:cs="Arial"/>
        </w:rPr>
        <w:t xml:space="preserve">do </w:t>
      </w:r>
      <w:r>
        <w:rPr>
          <w:rFonts w:ascii="Arial" w:hAnsi="Arial" w:cs="Arial"/>
        </w:rPr>
        <w:t>29. 1. 2021</w:t>
      </w:r>
    </w:p>
    <w:p w:rsidR="000348FC" w:rsidRDefault="000348FC" w:rsidP="004B3F0E">
      <w:pPr>
        <w:pStyle w:val="Odstavecseseznamem"/>
        <w:rPr>
          <w:rFonts w:ascii="Arial" w:hAnsi="Arial" w:cs="Arial"/>
        </w:rPr>
      </w:pPr>
    </w:p>
    <w:p w:rsidR="004B3F0E" w:rsidRPr="00595D2C" w:rsidRDefault="004B3F0E" w:rsidP="004B3F0E">
      <w:pPr>
        <w:pStyle w:val="Odstavecseseznamem"/>
        <w:rPr>
          <w:rFonts w:ascii="Arial" w:hAnsi="Arial" w:cs="Arial"/>
        </w:rPr>
      </w:pPr>
    </w:p>
    <w:p w:rsidR="006D7B5B" w:rsidRDefault="000348FC" w:rsidP="006D7B5B">
      <w:pPr>
        <w:pStyle w:val="Odstavecseseznamem"/>
        <w:numPr>
          <w:ilvl w:val="0"/>
          <w:numId w:val="1"/>
        </w:numPr>
        <w:spacing w:before="200"/>
        <w:ind w:left="714" w:right="335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Popis současného stavu</w:t>
      </w:r>
    </w:p>
    <w:p w:rsidR="00080B79" w:rsidRPr="006D7B5B" w:rsidRDefault="00080B79" w:rsidP="006D7B5B">
      <w:pPr>
        <w:pStyle w:val="Odstavecseseznamem"/>
        <w:spacing w:before="200"/>
        <w:ind w:left="714" w:right="335"/>
        <w:jc w:val="both"/>
        <w:rPr>
          <w:rFonts w:ascii="Arial" w:hAnsi="Arial" w:cs="Arial"/>
          <w:b/>
        </w:rPr>
      </w:pPr>
      <w:r w:rsidRPr="006D7B5B">
        <w:rPr>
          <w:rFonts w:ascii="Arial" w:hAnsi="Arial"/>
        </w:rPr>
        <w:t>Jedná s</w:t>
      </w:r>
      <w:r w:rsidR="005D31F9" w:rsidRPr="006D7B5B">
        <w:rPr>
          <w:rFonts w:ascii="Arial" w:hAnsi="Arial"/>
        </w:rPr>
        <w:t>e o</w:t>
      </w:r>
      <w:r w:rsidR="0045472A">
        <w:rPr>
          <w:rFonts w:ascii="Arial" w:hAnsi="Arial"/>
        </w:rPr>
        <w:t xml:space="preserve"> komplexní</w:t>
      </w:r>
      <w:r w:rsidR="005D31F9" w:rsidRPr="006D7B5B">
        <w:rPr>
          <w:rFonts w:ascii="Arial" w:hAnsi="Arial"/>
        </w:rPr>
        <w:t xml:space="preserve"> úpravu koryta vodního toku </w:t>
      </w:r>
      <w:proofErr w:type="spellStart"/>
      <w:r w:rsidR="005D31F9" w:rsidRPr="006D7B5B">
        <w:rPr>
          <w:rFonts w:ascii="Arial" w:hAnsi="Arial"/>
        </w:rPr>
        <w:t>Puklického</w:t>
      </w:r>
      <w:proofErr w:type="spellEnd"/>
      <w:r w:rsidR="005D31F9" w:rsidRPr="006D7B5B">
        <w:rPr>
          <w:rFonts w:ascii="Arial" w:hAnsi="Arial"/>
        </w:rPr>
        <w:t xml:space="preserve"> potoka</w:t>
      </w:r>
      <w:r w:rsidRPr="006D7B5B">
        <w:rPr>
          <w:rFonts w:ascii="Arial" w:hAnsi="Arial"/>
        </w:rPr>
        <w:t xml:space="preserve"> v </w:t>
      </w:r>
      <w:proofErr w:type="spellStart"/>
      <w:r w:rsidRPr="006D7B5B">
        <w:rPr>
          <w:rFonts w:ascii="Arial" w:hAnsi="Arial"/>
        </w:rPr>
        <w:t>intravilánu</w:t>
      </w:r>
      <w:proofErr w:type="spellEnd"/>
      <w:r w:rsidRPr="006D7B5B">
        <w:rPr>
          <w:rFonts w:ascii="Arial" w:hAnsi="Arial"/>
        </w:rPr>
        <w:t xml:space="preserve"> obce</w:t>
      </w:r>
      <w:r w:rsidR="00937393">
        <w:rPr>
          <w:rFonts w:ascii="Arial" w:hAnsi="Arial"/>
        </w:rPr>
        <w:t xml:space="preserve"> Puklice</w:t>
      </w:r>
      <w:r w:rsidRPr="006D7B5B">
        <w:rPr>
          <w:rFonts w:ascii="Arial" w:hAnsi="Arial"/>
        </w:rPr>
        <w:t xml:space="preserve"> </w:t>
      </w:r>
      <w:r w:rsidR="0045472A">
        <w:rPr>
          <w:rFonts w:ascii="Arial" w:hAnsi="Arial"/>
        </w:rPr>
        <w:br/>
      </w:r>
      <w:r w:rsidRPr="006D7B5B">
        <w:rPr>
          <w:rFonts w:ascii="Arial" w:hAnsi="Arial"/>
        </w:rPr>
        <w:t>v</w:t>
      </w:r>
      <w:r w:rsidR="005D31F9" w:rsidRPr="006D7B5B">
        <w:rPr>
          <w:rFonts w:ascii="Arial" w:hAnsi="Arial"/>
        </w:rPr>
        <w:t xml:space="preserve"> ř. </w:t>
      </w:r>
      <w:r w:rsidR="00562914" w:rsidRPr="006D7B5B">
        <w:rPr>
          <w:rFonts w:ascii="Arial" w:hAnsi="Arial"/>
        </w:rPr>
        <w:t> </w:t>
      </w:r>
      <w:proofErr w:type="gramStart"/>
      <w:r w:rsidR="00562914" w:rsidRPr="006D7B5B">
        <w:rPr>
          <w:rFonts w:ascii="Arial" w:hAnsi="Arial"/>
        </w:rPr>
        <w:t xml:space="preserve">km </w:t>
      </w:r>
      <w:r w:rsidR="005D31F9" w:rsidRPr="006D7B5B">
        <w:rPr>
          <w:rFonts w:ascii="Arial" w:hAnsi="Arial"/>
        </w:rPr>
        <w:t>2,730</w:t>
      </w:r>
      <w:proofErr w:type="gramEnd"/>
      <w:r w:rsidR="005D31F9" w:rsidRPr="006D7B5B">
        <w:rPr>
          <w:rFonts w:ascii="Arial" w:hAnsi="Arial"/>
        </w:rPr>
        <w:t xml:space="preserve"> – 3,055</w:t>
      </w:r>
      <w:r w:rsidR="00562914" w:rsidRPr="006D7B5B">
        <w:rPr>
          <w:rFonts w:ascii="Arial" w:hAnsi="Arial"/>
        </w:rPr>
        <w:t xml:space="preserve"> a</w:t>
      </w:r>
      <w:r w:rsidR="00B11A12">
        <w:rPr>
          <w:rFonts w:ascii="Arial" w:hAnsi="Arial"/>
        </w:rPr>
        <w:t xml:space="preserve"> celkové</w:t>
      </w:r>
      <w:r w:rsidR="00562914" w:rsidRPr="006D7B5B">
        <w:rPr>
          <w:rFonts w:ascii="Arial" w:hAnsi="Arial"/>
        </w:rPr>
        <w:t xml:space="preserve"> </w:t>
      </w:r>
      <w:r w:rsidRPr="006D7B5B">
        <w:rPr>
          <w:rFonts w:ascii="Arial" w:hAnsi="Arial"/>
        </w:rPr>
        <w:t> délce</w:t>
      </w:r>
      <w:r w:rsidR="00B11A12">
        <w:rPr>
          <w:rFonts w:ascii="Arial" w:hAnsi="Arial"/>
        </w:rPr>
        <w:t xml:space="preserve"> úpravy</w:t>
      </w:r>
      <w:r w:rsidRPr="006D7B5B">
        <w:rPr>
          <w:rFonts w:ascii="Arial" w:hAnsi="Arial"/>
        </w:rPr>
        <w:t xml:space="preserve"> </w:t>
      </w:r>
      <w:r w:rsidR="003451AE">
        <w:rPr>
          <w:rFonts w:ascii="Arial" w:hAnsi="Arial"/>
        </w:rPr>
        <w:t>258</w:t>
      </w:r>
      <w:r w:rsidRPr="006D7B5B">
        <w:rPr>
          <w:rFonts w:ascii="Arial" w:hAnsi="Arial"/>
        </w:rPr>
        <w:t xml:space="preserve"> m</w:t>
      </w:r>
      <w:r w:rsidR="003451AE">
        <w:rPr>
          <w:rFonts w:ascii="Arial" w:hAnsi="Arial"/>
        </w:rPr>
        <w:t xml:space="preserve"> (</w:t>
      </w:r>
      <w:r w:rsidR="003451AE" w:rsidRPr="003451AE">
        <w:rPr>
          <w:rFonts w:ascii="Arial" w:hAnsi="Arial"/>
        </w:rPr>
        <w:t>s vynecháním</w:t>
      </w:r>
      <w:r w:rsidR="002D29FB">
        <w:rPr>
          <w:rFonts w:ascii="Arial" w:hAnsi="Arial"/>
        </w:rPr>
        <w:t xml:space="preserve"> dvou</w:t>
      </w:r>
      <w:r w:rsidR="003451AE" w:rsidRPr="003451AE">
        <w:rPr>
          <w:rFonts w:ascii="Arial" w:hAnsi="Arial"/>
        </w:rPr>
        <w:t xml:space="preserve"> </w:t>
      </w:r>
      <w:proofErr w:type="spellStart"/>
      <w:r w:rsidR="00283C91">
        <w:rPr>
          <w:rFonts w:ascii="Arial" w:hAnsi="Arial"/>
        </w:rPr>
        <w:t>zatrubněných</w:t>
      </w:r>
      <w:proofErr w:type="spellEnd"/>
      <w:r w:rsidR="003451AE" w:rsidRPr="003451AE">
        <w:rPr>
          <w:rFonts w:ascii="Arial" w:hAnsi="Arial"/>
        </w:rPr>
        <w:t xml:space="preserve"> úseků </w:t>
      </w:r>
      <w:r w:rsidR="00B11A12">
        <w:rPr>
          <w:rFonts w:ascii="Arial" w:hAnsi="Arial"/>
        </w:rPr>
        <w:br/>
      </w:r>
      <w:r w:rsidR="003451AE" w:rsidRPr="003451AE">
        <w:rPr>
          <w:rFonts w:ascii="Arial" w:hAnsi="Arial"/>
        </w:rPr>
        <w:t>v ř. km 2,770 – 2,793 a 2,866 – 2,910</w:t>
      </w:r>
      <w:r w:rsidR="00476533">
        <w:rPr>
          <w:rFonts w:ascii="Arial" w:hAnsi="Arial"/>
        </w:rPr>
        <w:t>, tyto nejsou předmět úpravy</w:t>
      </w:r>
      <w:r w:rsidR="003451AE">
        <w:rPr>
          <w:rFonts w:ascii="Arial" w:hAnsi="Arial"/>
        </w:rPr>
        <w:t>)</w:t>
      </w:r>
      <w:r w:rsidR="003451AE" w:rsidRPr="003451AE">
        <w:rPr>
          <w:rFonts w:ascii="Arial" w:hAnsi="Arial"/>
        </w:rPr>
        <w:t>.</w:t>
      </w:r>
    </w:p>
    <w:p w:rsidR="00456AC7" w:rsidRDefault="002841F1" w:rsidP="00783697">
      <w:pPr>
        <w:spacing w:after="0"/>
        <w:ind w:left="709" w:right="335"/>
        <w:jc w:val="both"/>
        <w:rPr>
          <w:rFonts w:ascii="Arial" w:hAnsi="Arial" w:cs="Arial"/>
        </w:rPr>
      </w:pPr>
      <w:r>
        <w:rPr>
          <w:rFonts w:ascii="Arial" w:hAnsi="Arial" w:cs="Arial"/>
        </w:rPr>
        <w:t>V současné době se zde nachází historické</w:t>
      </w:r>
      <w:r w:rsidR="00F75A5D">
        <w:rPr>
          <w:rFonts w:ascii="Arial" w:hAnsi="Arial" w:cs="Arial"/>
        </w:rPr>
        <w:t xml:space="preserve"> o</w:t>
      </w:r>
      <w:r w:rsidR="00080B79">
        <w:rPr>
          <w:rFonts w:ascii="Arial" w:hAnsi="Arial" w:cs="Arial"/>
        </w:rPr>
        <w:t>pevnění</w:t>
      </w:r>
      <w:r w:rsidR="006D2BCB">
        <w:rPr>
          <w:rFonts w:ascii="Arial" w:hAnsi="Arial" w:cs="Arial"/>
        </w:rPr>
        <w:t xml:space="preserve"> –</w:t>
      </w:r>
      <w:r w:rsidR="007D68AD">
        <w:rPr>
          <w:rFonts w:ascii="Arial" w:hAnsi="Arial" w:cs="Arial"/>
        </w:rPr>
        <w:t xml:space="preserve"> zbytky kamenných</w:t>
      </w:r>
      <w:r w:rsidR="006D2BCB">
        <w:rPr>
          <w:rFonts w:ascii="Arial" w:hAnsi="Arial" w:cs="Arial"/>
        </w:rPr>
        <w:t xml:space="preserve"> </w:t>
      </w:r>
      <w:r w:rsidR="007D68AD">
        <w:rPr>
          <w:rFonts w:ascii="Arial" w:hAnsi="Arial" w:cs="Arial"/>
        </w:rPr>
        <w:t>opěrných zdí</w:t>
      </w:r>
      <w:r>
        <w:rPr>
          <w:rFonts w:ascii="Arial" w:hAnsi="Arial" w:cs="Arial"/>
        </w:rPr>
        <w:t xml:space="preserve">, které </w:t>
      </w:r>
      <w:r w:rsidR="006D2BCB">
        <w:rPr>
          <w:rFonts w:ascii="Arial" w:hAnsi="Arial" w:cs="Arial"/>
        </w:rPr>
        <w:t>vzhledem k jejich velmi</w:t>
      </w:r>
      <w:r w:rsidR="00080B79">
        <w:rPr>
          <w:rFonts w:ascii="Arial" w:hAnsi="Arial" w:cs="Arial"/>
        </w:rPr>
        <w:t xml:space="preserve"> špatném</w:t>
      </w:r>
      <w:r w:rsidR="006D2BCB">
        <w:rPr>
          <w:rFonts w:ascii="Arial" w:hAnsi="Arial" w:cs="Arial"/>
        </w:rPr>
        <w:t>u</w:t>
      </w:r>
      <w:r w:rsidR="00080B79">
        <w:rPr>
          <w:rFonts w:ascii="Arial" w:hAnsi="Arial" w:cs="Arial"/>
        </w:rPr>
        <w:t xml:space="preserve"> technickém</w:t>
      </w:r>
      <w:r w:rsidR="006D2BCB">
        <w:rPr>
          <w:rFonts w:ascii="Arial" w:hAnsi="Arial" w:cs="Arial"/>
        </w:rPr>
        <w:t>u</w:t>
      </w:r>
      <w:r w:rsidR="00080B79">
        <w:rPr>
          <w:rFonts w:ascii="Arial" w:hAnsi="Arial" w:cs="Arial"/>
        </w:rPr>
        <w:t xml:space="preserve"> stavu</w:t>
      </w:r>
      <w:r w:rsidR="006D2BCB">
        <w:rPr>
          <w:rFonts w:ascii="Arial" w:hAnsi="Arial" w:cs="Arial"/>
        </w:rPr>
        <w:t xml:space="preserve"> již neplní svou funkci. Na mnoha místech již došlo </w:t>
      </w:r>
      <w:r w:rsidR="00080B79">
        <w:rPr>
          <w:rFonts w:ascii="Arial" w:hAnsi="Arial" w:cs="Arial"/>
        </w:rPr>
        <w:t>k</w:t>
      </w:r>
      <w:r w:rsidR="006D2BCB">
        <w:rPr>
          <w:rFonts w:ascii="Arial" w:hAnsi="Arial" w:cs="Arial"/>
        </w:rPr>
        <w:t> </w:t>
      </w:r>
      <w:r w:rsidR="007D68AD">
        <w:rPr>
          <w:rFonts w:ascii="Arial" w:hAnsi="Arial" w:cs="Arial"/>
        </w:rPr>
        <w:t>rozpadu</w:t>
      </w:r>
      <w:r w:rsidR="006D2BCB">
        <w:rPr>
          <w:rFonts w:ascii="Arial" w:hAnsi="Arial" w:cs="Arial"/>
        </w:rPr>
        <w:t xml:space="preserve"> a rozplavení</w:t>
      </w:r>
      <w:r w:rsidR="00570C34">
        <w:rPr>
          <w:rFonts w:ascii="Arial" w:hAnsi="Arial" w:cs="Arial"/>
        </w:rPr>
        <w:t xml:space="preserve"> kamenných zdí a</w:t>
      </w:r>
      <w:r w:rsidR="006D2BCB">
        <w:rPr>
          <w:rFonts w:ascii="Arial" w:hAnsi="Arial" w:cs="Arial"/>
        </w:rPr>
        <w:t xml:space="preserve"> tím</w:t>
      </w:r>
      <w:r w:rsidR="00080B79">
        <w:rPr>
          <w:rFonts w:ascii="Arial" w:hAnsi="Arial" w:cs="Arial"/>
        </w:rPr>
        <w:t xml:space="preserve"> vzniku</w:t>
      </w:r>
      <w:r w:rsidR="007D68AD">
        <w:rPr>
          <w:rFonts w:ascii="Arial" w:hAnsi="Arial" w:cs="Arial"/>
        </w:rPr>
        <w:t xml:space="preserve"> značných</w:t>
      </w:r>
      <w:r w:rsidR="00080B79">
        <w:rPr>
          <w:rFonts w:ascii="Arial" w:hAnsi="Arial" w:cs="Arial"/>
        </w:rPr>
        <w:t xml:space="preserve"> </w:t>
      </w:r>
      <w:r w:rsidR="00186897">
        <w:rPr>
          <w:rFonts w:ascii="Arial" w:hAnsi="Arial" w:cs="Arial"/>
        </w:rPr>
        <w:t>kaver</w:t>
      </w:r>
      <w:r w:rsidR="00EF36D1">
        <w:rPr>
          <w:rFonts w:ascii="Arial" w:hAnsi="Arial" w:cs="Arial"/>
        </w:rPr>
        <w:t>e</w:t>
      </w:r>
      <w:r w:rsidR="00186897">
        <w:rPr>
          <w:rFonts w:ascii="Arial" w:hAnsi="Arial" w:cs="Arial"/>
        </w:rPr>
        <w:t>n</w:t>
      </w:r>
      <w:r w:rsidR="00A94922">
        <w:rPr>
          <w:rFonts w:ascii="Arial" w:hAnsi="Arial" w:cs="Arial"/>
        </w:rPr>
        <w:t>. Rozpadáním zdí dochází k</w:t>
      </w:r>
      <w:r w:rsidR="007D68AD">
        <w:rPr>
          <w:rFonts w:ascii="Arial" w:hAnsi="Arial" w:cs="Arial"/>
        </w:rPr>
        <w:t xml:space="preserve"> výraznému</w:t>
      </w:r>
      <w:r w:rsidR="00080B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omezení</w:t>
      </w:r>
      <w:r w:rsidR="00080B79" w:rsidRPr="00080B79">
        <w:rPr>
          <w:rFonts w:ascii="Arial" w:hAnsi="Arial" w:cs="Arial"/>
        </w:rPr>
        <w:t xml:space="preserve"> kapacity</w:t>
      </w:r>
      <w:r w:rsidR="007D68AD">
        <w:rPr>
          <w:rFonts w:ascii="Arial" w:hAnsi="Arial" w:cs="Arial"/>
        </w:rPr>
        <w:t xml:space="preserve"> koryta</w:t>
      </w:r>
      <w:r w:rsidR="00456AC7">
        <w:rPr>
          <w:rFonts w:ascii="Arial" w:hAnsi="Arial" w:cs="Arial"/>
        </w:rPr>
        <w:t>.</w:t>
      </w:r>
      <w:r w:rsidR="00057270">
        <w:rPr>
          <w:rFonts w:ascii="Arial" w:hAnsi="Arial" w:cs="Arial"/>
        </w:rPr>
        <w:t xml:space="preserve"> </w:t>
      </w:r>
      <w:r w:rsidR="00A94922">
        <w:rPr>
          <w:rFonts w:ascii="Arial" w:hAnsi="Arial" w:cs="Arial"/>
        </w:rPr>
        <w:t>V bezprostřední blízkosti toku se nachází</w:t>
      </w:r>
      <w:r w:rsidR="00283C91">
        <w:rPr>
          <w:rFonts w:ascii="Arial" w:hAnsi="Arial" w:cs="Arial"/>
        </w:rPr>
        <w:t xml:space="preserve"> místní komunikace a</w:t>
      </w:r>
      <w:r w:rsidR="00A94922">
        <w:rPr>
          <w:rFonts w:ascii="Arial" w:hAnsi="Arial" w:cs="Arial"/>
        </w:rPr>
        <w:t xml:space="preserve"> </w:t>
      </w:r>
      <w:r w:rsidR="00E22B10">
        <w:rPr>
          <w:rFonts w:ascii="Arial" w:hAnsi="Arial" w:cs="Arial"/>
        </w:rPr>
        <w:t>budovy</w:t>
      </w:r>
      <w:r w:rsidR="00A94922">
        <w:rPr>
          <w:rFonts w:ascii="Arial" w:hAnsi="Arial" w:cs="Arial"/>
        </w:rPr>
        <w:t>, tyto jsou mnohdy postaveny</w:t>
      </w:r>
      <w:r w:rsidR="00DE7A92">
        <w:rPr>
          <w:rFonts w:ascii="Arial" w:hAnsi="Arial" w:cs="Arial"/>
        </w:rPr>
        <w:t xml:space="preserve"> přímo</w:t>
      </w:r>
      <w:r w:rsidR="00A94922">
        <w:rPr>
          <w:rFonts w:ascii="Arial" w:hAnsi="Arial" w:cs="Arial"/>
        </w:rPr>
        <w:t xml:space="preserve"> na přilehlých </w:t>
      </w:r>
      <w:r w:rsidR="00EF36D1">
        <w:rPr>
          <w:rFonts w:ascii="Arial" w:hAnsi="Arial" w:cs="Arial"/>
        </w:rPr>
        <w:t xml:space="preserve">opěrných </w:t>
      </w:r>
      <w:r w:rsidR="00A94922">
        <w:rPr>
          <w:rFonts w:ascii="Arial" w:hAnsi="Arial" w:cs="Arial"/>
        </w:rPr>
        <w:t xml:space="preserve">zdech, vzhledem k tomu musí být </w:t>
      </w:r>
      <w:r w:rsidR="00D7205A">
        <w:rPr>
          <w:rFonts w:ascii="Arial" w:hAnsi="Arial" w:cs="Arial"/>
        </w:rPr>
        <w:t>veškeré</w:t>
      </w:r>
      <w:r w:rsidR="00A94922">
        <w:rPr>
          <w:rFonts w:ascii="Arial" w:hAnsi="Arial" w:cs="Arial"/>
        </w:rPr>
        <w:t xml:space="preserve"> </w:t>
      </w:r>
      <w:r w:rsidR="00E22B10">
        <w:rPr>
          <w:rFonts w:ascii="Arial" w:hAnsi="Arial" w:cs="Arial"/>
        </w:rPr>
        <w:t>nemovitosti</w:t>
      </w:r>
      <w:r w:rsidR="007106EA">
        <w:rPr>
          <w:rFonts w:ascii="Arial" w:hAnsi="Arial" w:cs="Arial"/>
        </w:rPr>
        <w:t xml:space="preserve"> při stavbě</w:t>
      </w:r>
      <w:r w:rsidR="00A94922">
        <w:rPr>
          <w:rFonts w:ascii="Arial" w:hAnsi="Arial" w:cs="Arial"/>
        </w:rPr>
        <w:t xml:space="preserve"> zajištěny proti poškození</w:t>
      </w:r>
      <w:r w:rsidR="00F352B3">
        <w:rPr>
          <w:rFonts w:ascii="Arial" w:hAnsi="Arial" w:cs="Arial"/>
        </w:rPr>
        <w:t xml:space="preserve"> a opevněním stabilizovány</w:t>
      </w:r>
      <w:r w:rsidR="00A94922">
        <w:rPr>
          <w:rFonts w:ascii="Arial" w:hAnsi="Arial" w:cs="Arial"/>
        </w:rPr>
        <w:t>.</w:t>
      </w:r>
      <w:r w:rsidR="00F477F5">
        <w:rPr>
          <w:rFonts w:ascii="Arial" w:hAnsi="Arial" w:cs="Arial"/>
        </w:rPr>
        <w:t xml:space="preserve"> Koryto toku i zbytky opevnění jsou značně zarostlé</w:t>
      </w:r>
      <w:r w:rsidR="009951C5">
        <w:rPr>
          <w:rFonts w:ascii="Arial" w:hAnsi="Arial" w:cs="Arial"/>
        </w:rPr>
        <w:t xml:space="preserve"> a prorostlé</w:t>
      </w:r>
      <w:r w:rsidR="00EF742E">
        <w:rPr>
          <w:rFonts w:ascii="Arial" w:hAnsi="Arial" w:cs="Arial"/>
        </w:rPr>
        <w:t xml:space="preserve"> </w:t>
      </w:r>
      <w:proofErr w:type="spellStart"/>
      <w:r w:rsidR="00EF742E">
        <w:rPr>
          <w:rFonts w:ascii="Arial" w:hAnsi="Arial" w:cs="Arial"/>
        </w:rPr>
        <w:t>buření</w:t>
      </w:r>
      <w:proofErr w:type="spellEnd"/>
      <w:r w:rsidR="00EF742E">
        <w:rPr>
          <w:rFonts w:ascii="Arial" w:hAnsi="Arial" w:cs="Arial"/>
        </w:rPr>
        <w:t>,</w:t>
      </w:r>
      <w:r w:rsidR="00A94922">
        <w:rPr>
          <w:rFonts w:ascii="Arial" w:hAnsi="Arial" w:cs="Arial"/>
        </w:rPr>
        <w:t xml:space="preserve"> </w:t>
      </w:r>
      <w:proofErr w:type="spellStart"/>
      <w:r w:rsidR="00EF742E">
        <w:rPr>
          <w:rFonts w:ascii="Arial" w:hAnsi="Arial" w:cs="Arial"/>
        </w:rPr>
        <w:t>p</w:t>
      </w:r>
      <w:r w:rsidR="00283C91">
        <w:rPr>
          <w:rFonts w:ascii="Arial" w:hAnsi="Arial" w:cs="Arial"/>
        </w:rPr>
        <w:t>omístně</w:t>
      </w:r>
      <w:proofErr w:type="spellEnd"/>
      <w:r w:rsidR="00283C91">
        <w:rPr>
          <w:rFonts w:ascii="Arial" w:hAnsi="Arial" w:cs="Arial"/>
        </w:rPr>
        <w:t xml:space="preserve"> je tok zanesen sedimentem. </w:t>
      </w:r>
      <w:r w:rsidR="00186897">
        <w:rPr>
          <w:rFonts w:ascii="Arial" w:hAnsi="Arial" w:cs="Arial"/>
        </w:rPr>
        <w:t>Tok je přístupný z místních komunikací.</w:t>
      </w:r>
    </w:p>
    <w:p w:rsidR="00783697" w:rsidRDefault="00783697" w:rsidP="00783697">
      <w:pPr>
        <w:spacing w:after="0"/>
        <w:ind w:left="709" w:right="335"/>
        <w:jc w:val="both"/>
        <w:rPr>
          <w:rFonts w:ascii="Arial" w:hAnsi="Arial" w:cs="Arial"/>
        </w:rPr>
      </w:pPr>
    </w:p>
    <w:p w:rsidR="000348FC" w:rsidRDefault="000348FC" w:rsidP="00783697">
      <w:pPr>
        <w:pStyle w:val="Odstavecseseznamem"/>
        <w:numPr>
          <w:ilvl w:val="0"/>
          <w:numId w:val="1"/>
        </w:numPr>
        <w:ind w:left="714" w:right="335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Účel stavby</w:t>
      </w:r>
    </w:p>
    <w:p w:rsidR="001B2785" w:rsidRDefault="00BA7030" w:rsidP="008E5E12">
      <w:pPr>
        <w:pStyle w:val="Odstavecseseznamem"/>
        <w:spacing w:before="200" w:after="0"/>
        <w:ind w:left="709" w:right="332"/>
        <w:jc w:val="both"/>
        <w:rPr>
          <w:rFonts w:ascii="Arial" w:hAnsi="Arial"/>
        </w:rPr>
      </w:pPr>
      <w:r>
        <w:rPr>
          <w:rFonts w:ascii="Arial" w:hAnsi="Arial" w:cs="Arial"/>
        </w:rPr>
        <w:t>Komplexní úprava</w:t>
      </w:r>
      <w:r w:rsidR="00A553DA">
        <w:rPr>
          <w:rFonts w:ascii="Arial" w:hAnsi="Arial" w:cs="Arial"/>
        </w:rPr>
        <w:t xml:space="preserve"> koryta toku v </w:t>
      </w:r>
      <w:proofErr w:type="spellStart"/>
      <w:r w:rsidR="00A553DA">
        <w:rPr>
          <w:rFonts w:ascii="Arial" w:hAnsi="Arial" w:cs="Arial"/>
        </w:rPr>
        <w:t>intravilánu</w:t>
      </w:r>
      <w:proofErr w:type="spellEnd"/>
      <w:r w:rsidR="00A553DA">
        <w:rPr>
          <w:rFonts w:ascii="Arial" w:hAnsi="Arial" w:cs="Arial"/>
        </w:rPr>
        <w:t xml:space="preserve"> obce Puklice na základě výsledků provedených průzkumů a posouzení. </w:t>
      </w:r>
      <w:r w:rsidR="00F352B3">
        <w:rPr>
          <w:rFonts w:ascii="Arial" w:hAnsi="Arial"/>
        </w:rPr>
        <w:t>Účelem stavby je provedení stabilního opevnění t</w:t>
      </w:r>
      <w:r w:rsidR="007B6EB0">
        <w:rPr>
          <w:rFonts w:ascii="Arial" w:hAnsi="Arial"/>
        </w:rPr>
        <w:t xml:space="preserve">oku, které zajistí </w:t>
      </w:r>
      <w:r w:rsidR="00EF36D1">
        <w:rPr>
          <w:rFonts w:ascii="Arial" w:hAnsi="Arial"/>
        </w:rPr>
        <w:t xml:space="preserve">stabilizaci koryta, </w:t>
      </w:r>
      <w:r w:rsidR="007B6EB0">
        <w:rPr>
          <w:rFonts w:ascii="Arial" w:hAnsi="Arial"/>
        </w:rPr>
        <w:t>plynulé převedení zvýšených průtoků</w:t>
      </w:r>
      <w:r w:rsidR="00A81156">
        <w:rPr>
          <w:rFonts w:ascii="Arial" w:hAnsi="Arial"/>
        </w:rPr>
        <w:t>,</w:t>
      </w:r>
      <w:r w:rsidR="00F352B3">
        <w:rPr>
          <w:rFonts w:ascii="Arial" w:hAnsi="Arial"/>
        </w:rPr>
        <w:t xml:space="preserve"> a tím</w:t>
      </w:r>
      <w:r w:rsidR="007B6EB0">
        <w:rPr>
          <w:rFonts w:ascii="Arial" w:hAnsi="Arial"/>
        </w:rPr>
        <w:t xml:space="preserve"> ochranu</w:t>
      </w:r>
      <w:r w:rsidR="00F352B3">
        <w:rPr>
          <w:rFonts w:ascii="Arial" w:hAnsi="Arial"/>
        </w:rPr>
        <w:t xml:space="preserve"> majetku v </w:t>
      </w:r>
      <w:proofErr w:type="spellStart"/>
      <w:r w:rsidR="00F352B3">
        <w:rPr>
          <w:rFonts w:ascii="Arial" w:hAnsi="Arial"/>
        </w:rPr>
        <w:t>intravilánu</w:t>
      </w:r>
      <w:proofErr w:type="spellEnd"/>
      <w:r w:rsidR="00F352B3">
        <w:rPr>
          <w:rFonts w:ascii="Arial" w:hAnsi="Arial"/>
        </w:rPr>
        <w:t xml:space="preserve"> obce.</w:t>
      </w:r>
    </w:p>
    <w:p w:rsidR="008E5E12" w:rsidRDefault="008E5E12" w:rsidP="008E5E12">
      <w:pPr>
        <w:pStyle w:val="Odstavecseseznamem"/>
        <w:spacing w:before="200" w:after="0"/>
        <w:ind w:left="709" w:right="332"/>
        <w:jc w:val="both"/>
        <w:rPr>
          <w:rFonts w:ascii="Arial" w:hAnsi="Arial" w:cs="Arial"/>
          <w:b/>
        </w:rPr>
      </w:pPr>
    </w:p>
    <w:p w:rsidR="00E45B55" w:rsidRPr="00EF36D1" w:rsidRDefault="000348FC" w:rsidP="00767D25">
      <w:pPr>
        <w:pStyle w:val="Odstavecseseznamem"/>
        <w:numPr>
          <w:ilvl w:val="0"/>
          <w:numId w:val="1"/>
        </w:numPr>
        <w:spacing w:before="200" w:after="0"/>
        <w:ind w:left="709" w:right="332" w:hanging="357"/>
        <w:jc w:val="both"/>
        <w:rPr>
          <w:rFonts w:ascii="Arial" w:hAnsi="Arial"/>
        </w:rPr>
      </w:pPr>
      <w:r w:rsidRPr="00EF36D1">
        <w:rPr>
          <w:rFonts w:ascii="Arial" w:hAnsi="Arial" w:cs="Arial"/>
          <w:b/>
        </w:rPr>
        <w:t>Návrh technického řešení</w:t>
      </w:r>
      <w:r w:rsidR="00EF36D1" w:rsidRPr="00EF36D1">
        <w:rPr>
          <w:rFonts w:ascii="Arial" w:hAnsi="Arial" w:cs="Arial"/>
          <w:b/>
        </w:rPr>
        <w:t xml:space="preserve"> </w:t>
      </w:r>
      <w:r w:rsidR="00E45B55" w:rsidRPr="00767D25">
        <w:rPr>
          <w:rFonts w:ascii="Arial" w:hAnsi="Arial"/>
          <w:b/>
        </w:rPr>
        <w:t>(</w:t>
      </w:r>
      <w:r w:rsidR="00EF36D1" w:rsidRPr="00767D25">
        <w:rPr>
          <w:rFonts w:ascii="Arial" w:hAnsi="Arial"/>
          <w:b/>
        </w:rPr>
        <w:t>j</w:t>
      </w:r>
      <w:r w:rsidR="00E45B55" w:rsidRPr="00767D25">
        <w:rPr>
          <w:rFonts w:ascii="Arial" w:hAnsi="Arial"/>
          <w:b/>
        </w:rPr>
        <w:t>edná se pouze o provozní návrh, který se může lišit od výsledného navrženého řešení)</w:t>
      </w:r>
    </w:p>
    <w:p w:rsidR="003D3B2A" w:rsidRDefault="001B18CF" w:rsidP="0003675D">
      <w:pPr>
        <w:pStyle w:val="Odstavecseseznamem"/>
        <w:spacing w:before="200"/>
        <w:ind w:left="714" w:right="-1"/>
        <w:jc w:val="both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EF3E0A">
        <w:rPr>
          <w:rFonts w:ascii="Arial" w:hAnsi="Arial" w:cs="Arial"/>
        </w:rPr>
        <w:t>avržení komplexní</w:t>
      </w:r>
      <w:r w:rsidR="00E45B55">
        <w:rPr>
          <w:rFonts w:ascii="Arial" w:hAnsi="Arial" w:cs="Arial"/>
        </w:rPr>
        <w:t xml:space="preserve"> </w:t>
      </w:r>
      <w:r w:rsidR="0045472A">
        <w:rPr>
          <w:rFonts w:ascii="Arial" w:hAnsi="Arial" w:cs="Arial"/>
        </w:rPr>
        <w:t>úpravy</w:t>
      </w:r>
      <w:r w:rsidR="00073395">
        <w:rPr>
          <w:rFonts w:ascii="Arial" w:hAnsi="Arial" w:cs="Arial"/>
        </w:rPr>
        <w:t xml:space="preserve"> koryta</w:t>
      </w:r>
      <w:r w:rsidR="0045472A">
        <w:rPr>
          <w:rFonts w:ascii="Arial" w:hAnsi="Arial" w:cs="Arial"/>
        </w:rPr>
        <w:t xml:space="preserve"> </w:t>
      </w:r>
      <w:r w:rsidR="00E45B55">
        <w:rPr>
          <w:rFonts w:ascii="Arial" w:hAnsi="Arial" w:cs="Arial"/>
        </w:rPr>
        <w:t>toku v </w:t>
      </w:r>
      <w:proofErr w:type="spellStart"/>
      <w:r w:rsidR="00E45B55">
        <w:rPr>
          <w:rFonts w:ascii="Arial" w:hAnsi="Arial" w:cs="Arial"/>
        </w:rPr>
        <w:t>intravilánu</w:t>
      </w:r>
      <w:proofErr w:type="spellEnd"/>
      <w:r w:rsidR="00E45B55">
        <w:rPr>
          <w:rFonts w:ascii="Arial" w:hAnsi="Arial" w:cs="Arial"/>
        </w:rPr>
        <w:t xml:space="preserve"> obce</w:t>
      </w:r>
      <w:r w:rsidR="0045472A">
        <w:rPr>
          <w:rFonts w:ascii="Arial" w:hAnsi="Arial" w:cs="Arial"/>
        </w:rPr>
        <w:t xml:space="preserve"> Puklice</w:t>
      </w:r>
      <w:r>
        <w:rPr>
          <w:rFonts w:ascii="Arial" w:hAnsi="Arial" w:cs="Arial"/>
        </w:rPr>
        <w:t xml:space="preserve"> </w:t>
      </w:r>
      <w:r w:rsidR="00B2028B">
        <w:rPr>
          <w:rFonts w:ascii="Arial" w:hAnsi="Arial" w:cs="Arial"/>
        </w:rPr>
        <w:t>vybudováním nových opěrných zdí</w:t>
      </w:r>
      <w:r w:rsidR="00EB1112">
        <w:rPr>
          <w:rFonts w:ascii="Arial" w:hAnsi="Arial" w:cs="Arial"/>
        </w:rPr>
        <w:t xml:space="preserve">, příp. přizdění stávajících zdí, </w:t>
      </w:r>
      <w:r w:rsidR="0045472A">
        <w:rPr>
          <w:rFonts w:ascii="Arial" w:hAnsi="Arial" w:cs="Arial"/>
        </w:rPr>
        <w:t>a opevněním dna toku</w:t>
      </w:r>
      <w:r w:rsidR="00EB1112">
        <w:rPr>
          <w:rFonts w:ascii="Arial" w:hAnsi="Arial" w:cs="Arial"/>
        </w:rPr>
        <w:t>. Osazení zábradlí v nebezpečných úsecích</w:t>
      </w:r>
      <w:r w:rsidR="00271362">
        <w:rPr>
          <w:rFonts w:ascii="Arial" w:hAnsi="Arial" w:cs="Arial"/>
        </w:rPr>
        <w:t xml:space="preserve"> – odnímatelné, bezúdržbové</w:t>
      </w:r>
      <w:r w:rsidR="00EB1112">
        <w:rPr>
          <w:rFonts w:ascii="Arial" w:hAnsi="Arial" w:cs="Arial"/>
        </w:rPr>
        <w:t>.</w:t>
      </w:r>
    </w:p>
    <w:p w:rsidR="00D34EEF" w:rsidRDefault="003D3B2A" w:rsidP="00767D25">
      <w:pPr>
        <w:pStyle w:val="Odstavecseseznamem"/>
        <w:spacing w:before="200"/>
        <w:ind w:left="714" w:right="-1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Zatrubněné</w:t>
      </w:r>
      <w:proofErr w:type="spellEnd"/>
      <w:r>
        <w:rPr>
          <w:rFonts w:ascii="Arial" w:hAnsi="Arial" w:cs="Arial"/>
        </w:rPr>
        <w:t>/zaklenuté úseky nejsou předmětem stavby, ani lávky či mostky – tyto budou v rámci stavby pouze demontovány a zpětně osazeny. Po dobu stavby bude řešen provizorní přístup, pokud se jedná o jediné přístupy.</w:t>
      </w:r>
    </w:p>
    <w:p w:rsidR="003D3B2A" w:rsidRPr="00F30887" w:rsidRDefault="003D3B2A" w:rsidP="00767D25">
      <w:pPr>
        <w:pStyle w:val="Odstavecseseznamem"/>
        <w:spacing w:before="200"/>
        <w:ind w:left="714" w:right="-1"/>
        <w:jc w:val="both"/>
        <w:rPr>
          <w:rFonts w:ascii="Arial" w:hAnsi="Arial" w:cs="Arial"/>
        </w:rPr>
      </w:pPr>
    </w:p>
    <w:p w:rsidR="00DA2A98" w:rsidRDefault="00D34EEF" w:rsidP="00D34EEF">
      <w:pPr>
        <w:pStyle w:val="Odstavecseseznamem"/>
        <w:numPr>
          <w:ilvl w:val="0"/>
          <w:numId w:val="1"/>
        </w:numPr>
        <w:spacing w:before="20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Rozsah zpracování</w:t>
      </w:r>
    </w:p>
    <w:p w:rsidR="00D34EEF" w:rsidRPr="00D34EEF" w:rsidRDefault="004F6AFB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Provedení g</w:t>
      </w:r>
      <w:r w:rsidR="00D34EEF" w:rsidRPr="00D34EEF">
        <w:rPr>
          <w:rFonts w:ascii="Arial" w:hAnsi="Arial" w:cs="Arial"/>
        </w:rPr>
        <w:t>eodetické</w:t>
      </w:r>
      <w:r>
        <w:rPr>
          <w:rFonts w:ascii="Arial" w:hAnsi="Arial" w:cs="Arial"/>
        </w:rPr>
        <w:t>ho</w:t>
      </w:r>
      <w:r w:rsidR="00D34EEF" w:rsidRPr="00D34EEF">
        <w:rPr>
          <w:rFonts w:ascii="Arial" w:hAnsi="Arial" w:cs="Arial"/>
        </w:rPr>
        <w:t xml:space="preserve"> zaměření (výškopisné, polohopisné) předmětného úseku v rozsahu nutném pro návrh parametrů koryta.</w:t>
      </w:r>
    </w:p>
    <w:p w:rsidR="00D34EEF" w:rsidRPr="00D34EEF" w:rsidRDefault="00D34EEF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 xml:space="preserve">Provedení inženýrsko-geologického průzkumu za účelem zjištění základových poměrů a kvality podloží </w:t>
      </w:r>
      <w:r w:rsidR="004F6318">
        <w:rPr>
          <w:rFonts w:ascii="Arial" w:hAnsi="Arial" w:cs="Arial"/>
        </w:rPr>
        <w:t xml:space="preserve">– </w:t>
      </w:r>
      <w:r w:rsidR="007D793D">
        <w:rPr>
          <w:rFonts w:ascii="Arial" w:hAnsi="Arial" w:cs="Arial"/>
        </w:rPr>
        <w:t>3 vrty hl. do 1</w:t>
      </w:r>
      <w:r w:rsidRPr="00D34EEF">
        <w:rPr>
          <w:rFonts w:ascii="Arial" w:hAnsi="Arial" w:cs="Arial"/>
        </w:rPr>
        <w:t xml:space="preserve"> m</w:t>
      </w:r>
      <w:r w:rsidR="007D793D">
        <w:rPr>
          <w:rFonts w:ascii="Arial" w:hAnsi="Arial" w:cs="Arial"/>
        </w:rPr>
        <w:t xml:space="preserve">, (přibližné lokality pro provedení vrtů viz situace v přílohách níže). </w:t>
      </w:r>
      <w:r w:rsidRPr="00D34EEF">
        <w:rPr>
          <w:rFonts w:ascii="Arial" w:hAnsi="Arial" w:cs="Arial"/>
        </w:rPr>
        <w:t>Bude zpracována zpráva včetně situace a fotodokumentace.</w:t>
      </w:r>
    </w:p>
    <w:p w:rsidR="00D34EEF" w:rsidRPr="00D34EEF" w:rsidRDefault="00D34EEF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 xml:space="preserve">Provedení </w:t>
      </w:r>
      <w:bookmarkStart w:id="1" w:name="OLE_LINK1"/>
      <w:bookmarkStart w:id="2" w:name="OLE_LINK2"/>
      <w:r w:rsidRPr="00D34EEF">
        <w:rPr>
          <w:rFonts w:ascii="Arial" w:hAnsi="Arial" w:cs="Arial"/>
        </w:rPr>
        <w:t xml:space="preserve">biologického hodnocení </w:t>
      </w:r>
      <w:r w:rsidR="00357EF1">
        <w:rPr>
          <w:rFonts w:ascii="Arial" w:hAnsi="Arial" w:cs="Arial"/>
        </w:rPr>
        <w:t xml:space="preserve">vlivu zamýšleného zásahu na významný krajinný prvek – vodní tok </w:t>
      </w:r>
      <w:proofErr w:type="spellStart"/>
      <w:r w:rsidR="00357EF1">
        <w:rPr>
          <w:rFonts w:ascii="Arial" w:hAnsi="Arial" w:cs="Arial"/>
        </w:rPr>
        <w:t>Puklický</w:t>
      </w:r>
      <w:proofErr w:type="spellEnd"/>
      <w:r w:rsidR="00357EF1">
        <w:rPr>
          <w:rFonts w:ascii="Arial" w:hAnsi="Arial" w:cs="Arial"/>
        </w:rPr>
        <w:t xml:space="preserve"> potok, který by se mohl dotknout zájmů chráněných </w:t>
      </w:r>
      <w:r w:rsidR="00357EF1" w:rsidRPr="00357EF1">
        <w:rPr>
          <w:rFonts w:ascii="Arial" w:hAnsi="Arial" w:cs="Arial"/>
        </w:rPr>
        <w:t xml:space="preserve">dle § 67 odst. 1) zákona </w:t>
      </w:r>
      <w:r w:rsidR="0063651A">
        <w:rPr>
          <w:rFonts w:ascii="Arial" w:hAnsi="Arial" w:cs="Arial"/>
        </w:rPr>
        <w:br/>
      </w:r>
      <w:r w:rsidR="00357EF1" w:rsidRPr="00357EF1">
        <w:rPr>
          <w:rFonts w:ascii="Arial" w:hAnsi="Arial" w:cs="Arial"/>
        </w:rPr>
        <w:t xml:space="preserve">č. 114/1992 Sb. podle části druhé, třetí a páté. Součástí hodnocení bude návrh opatření </w:t>
      </w:r>
      <w:r w:rsidR="0063651A">
        <w:rPr>
          <w:rFonts w:ascii="Arial" w:hAnsi="Arial" w:cs="Arial"/>
        </w:rPr>
        <w:br/>
      </w:r>
      <w:r w:rsidR="00357EF1" w:rsidRPr="00357EF1">
        <w:rPr>
          <w:rFonts w:ascii="Arial" w:hAnsi="Arial" w:cs="Arial"/>
        </w:rPr>
        <w:t>k vyloučení nebo alespoň zmírnění negativního vlivu na obecně nebo zvláště chráněné části přírody, nebo návrh náhradních opatř</w:t>
      </w:r>
      <w:r w:rsidR="00357EF1">
        <w:rPr>
          <w:rFonts w:ascii="Arial" w:hAnsi="Arial" w:cs="Arial"/>
        </w:rPr>
        <w:t>ení</w:t>
      </w:r>
      <w:bookmarkEnd w:id="1"/>
      <w:bookmarkEnd w:id="2"/>
      <w:r w:rsidRPr="00D34EEF">
        <w:rPr>
          <w:rFonts w:ascii="Arial" w:hAnsi="Arial" w:cs="Arial"/>
        </w:rPr>
        <w:t>. Bude zpracována zpráva včetně fotodokumentace.</w:t>
      </w:r>
    </w:p>
    <w:p w:rsidR="00D34EEF" w:rsidRPr="00D34EEF" w:rsidRDefault="00D34EEF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>Zajištění aktuálních údajů ČHMÚ nutných pro návrh parametrů koryta (Q m-denní, n-leté).</w:t>
      </w:r>
    </w:p>
    <w:p w:rsidR="00D34EEF" w:rsidRDefault="00D34EEF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 xml:space="preserve">Hydrotechnické </w:t>
      </w:r>
      <w:r w:rsidR="007F6349">
        <w:rPr>
          <w:rFonts w:ascii="Arial" w:hAnsi="Arial" w:cs="Arial"/>
        </w:rPr>
        <w:t>posouzení</w:t>
      </w:r>
      <w:r w:rsidR="00593D8E">
        <w:rPr>
          <w:rFonts w:ascii="Arial" w:hAnsi="Arial" w:cs="Arial"/>
        </w:rPr>
        <w:t xml:space="preserve"> navržené úpravy</w:t>
      </w:r>
      <w:r w:rsidR="00B33CBA">
        <w:rPr>
          <w:rFonts w:ascii="Arial" w:hAnsi="Arial" w:cs="Arial"/>
        </w:rPr>
        <w:t xml:space="preserve"> </w:t>
      </w:r>
      <w:r w:rsidR="00593D8E">
        <w:rPr>
          <w:rFonts w:ascii="Arial" w:hAnsi="Arial" w:cs="Arial"/>
        </w:rPr>
        <w:t>včetně zhodnocení rozdílu kapacity nově navržené úpravy koryta oproti původnímu stavu.</w:t>
      </w:r>
      <w:r w:rsidR="000C3022" w:rsidRPr="000C3022">
        <w:rPr>
          <w:rFonts w:ascii="Arial" w:hAnsi="Arial" w:cs="Arial"/>
        </w:rPr>
        <w:t xml:space="preserve"> </w:t>
      </w:r>
      <w:r w:rsidR="000C3022" w:rsidRPr="00D34EEF">
        <w:rPr>
          <w:rFonts w:ascii="Arial" w:hAnsi="Arial" w:cs="Arial"/>
        </w:rPr>
        <w:t>Bude zpracována zpráva</w:t>
      </w:r>
      <w:r w:rsidR="00B723A3">
        <w:rPr>
          <w:rFonts w:ascii="Arial" w:hAnsi="Arial" w:cs="Arial"/>
        </w:rPr>
        <w:t xml:space="preserve"> včetně hydrotechnických výpočtů</w:t>
      </w:r>
      <w:r w:rsidR="000C3022" w:rsidRPr="00D34EEF">
        <w:rPr>
          <w:rFonts w:ascii="Arial" w:hAnsi="Arial" w:cs="Arial"/>
        </w:rPr>
        <w:t>.</w:t>
      </w:r>
    </w:p>
    <w:p w:rsidR="00DA1873" w:rsidRDefault="00DA1873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Komplexní s</w:t>
      </w:r>
      <w:r w:rsidR="00F72214">
        <w:rPr>
          <w:rFonts w:ascii="Arial" w:hAnsi="Arial" w:cs="Arial"/>
        </w:rPr>
        <w:t>tat</w:t>
      </w:r>
      <w:r w:rsidR="00B46103">
        <w:rPr>
          <w:rFonts w:ascii="Arial" w:hAnsi="Arial" w:cs="Arial"/>
        </w:rPr>
        <w:t>ické posouzení nově navržené</w:t>
      </w:r>
      <w:r>
        <w:rPr>
          <w:rFonts w:ascii="Arial" w:hAnsi="Arial" w:cs="Arial"/>
        </w:rPr>
        <w:t xml:space="preserve"> úpravy koryta toku </w:t>
      </w:r>
      <w:r w:rsidR="00445F74">
        <w:rPr>
          <w:rFonts w:ascii="Arial" w:hAnsi="Arial" w:cs="Arial"/>
        </w:rPr>
        <w:t>v závislosti na stavu okolních nemovitostí (budovy, komunikace,</w:t>
      </w:r>
      <w:r w:rsidR="00C66767">
        <w:rPr>
          <w:rFonts w:ascii="Arial" w:hAnsi="Arial" w:cs="Arial"/>
        </w:rPr>
        <w:t xml:space="preserve"> atd.</w:t>
      </w:r>
      <w:r w:rsidR="00445F74">
        <w:rPr>
          <w:rFonts w:ascii="Arial" w:hAnsi="Arial" w:cs="Arial"/>
        </w:rPr>
        <w:t>)</w:t>
      </w:r>
      <w:r w:rsidR="00FD5555">
        <w:rPr>
          <w:rFonts w:ascii="Arial" w:hAnsi="Arial" w:cs="Arial"/>
        </w:rPr>
        <w:t>.</w:t>
      </w:r>
      <w:r w:rsidR="00B723A3" w:rsidRPr="00B723A3">
        <w:rPr>
          <w:rFonts w:ascii="Arial" w:hAnsi="Arial" w:cs="Arial"/>
        </w:rPr>
        <w:t xml:space="preserve"> </w:t>
      </w:r>
      <w:r w:rsidR="00B723A3" w:rsidRPr="00D34EEF">
        <w:rPr>
          <w:rFonts w:ascii="Arial" w:hAnsi="Arial" w:cs="Arial"/>
        </w:rPr>
        <w:t>Bude zpracována zpráva</w:t>
      </w:r>
      <w:r w:rsidR="00B723A3">
        <w:rPr>
          <w:rFonts w:ascii="Arial" w:hAnsi="Arial" w:cs="Arial"/>
        </w:rPr>
        <w:t xml:space="preserve"> včetně statických výpočtů</w:t>
      </w:r>
      <w:r w:rsidR="00B723A3" w:rsidRPr="00D34EEF">
        <w:rPr>
          <w:rFonts w:ascii="Arial" w:hAnsi="Arial" w:cs="Arial"/>
        </w:rPr>
        <w:t>.</w:t>
      </w:r>
    </w:p>
    <w:p w:rsidR="00B2028B" w:rsidRDefault="00B2028B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Projednání a zajištění případných nutných přeložek inženýrských sítí.</w:t>
      </w:r>
    </w:p>
    <w:p w:rsidR="00B2028B" w:rsidRPr="00D34EEF" w:rsidRDefault="00830214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Projednání a vyřízení</w:t>
      </w:r>
      <w:r w:rsidR="00B2028B">
        <w:rPr>
          <w:rFonts w:ascii="Arial" w:hAnsi="Arial" w:cs="Arial"/>
        </w:rPr>
        <w:t xml:space="preserve"> veškerých</w:t>
      </w:r>
      <w:r w:rsidR="00E04519">
        <w:rPr>
          <w:rFonts w:ascii="Arial" w:hAnsi="Arial" w:cs="Arial"/>
        </w:rPr>
        <w:t xml:space="preserve"> dokumentů k dopravním</w:t>
      </w:r>
      <w:r w:rsidR="00B2028B">
        <w:rPr>
          <w:rFonts w:ascii="Arial" w:hAnsi="Arial" w:cs="Arial"/>
        </w:rPr>
        <w:t xml:space="preserve"> omezení</w:t>
      </w:r>
      <w:r w:rsidR="00E04519">
        <w:rPr>
          <w:rFonts w:ascii="Arial" w:hAnsi="Arial" w:cs="Arial"/>
        </w:rPr>
        <w:t>m</w:t>
      </w:r>
      <w:r w:rsidR="00B2028B">
        <w:rPr>
          <w:rFonts w:ascii="Arial" w:hAnsi="Arial" w:cs="Arial"/>
        </w:rPr>
        <w:t xml:space="preserve"> </w:t>
      </w:r>
      <w:r w:rsidR="001C65D0">
        <w:rPr>
          <w:rFonts w:ascii="Arial" w:hAnsi="Arial" w:cs="Arial"/>
        </w:rPr>
        <w:t>nutných</w:t>
      </w:r>
      <w:r w:rsidR="00B2028B">
        <w:rPr>
          <w:rFonts w:ascii="Arial" w:hAnsi="Arial" w:cs="Arial"/>
        </w:rPr>
        <w:t xml:space="preserve"> pro realizaci stavby.</w:t>
      </w:r>
    </w:p>
    <w:p w:rsidR="00D34EEF" w:rsidRPr="00D34EEF" w:rsidRDefault="00D34EEF" w:rsidP="00E82655">
      <w:pPr>
        <w:pStyle w:val="Odstavecseseznamem"/>
        <w:numPr>
          <w:ilvl w:val="0"/>
          <w:numId w:val="5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>Zpracování projektové dokumentace –</w:t>
      </w:r>
      <w:r w:rsidR="001C65D0">
        <w:rPr>
          <w:rFonts w:ascii="Arial" w:hAnsi="Arial" w:cs="Arial"/>
        </w:rPr>
        <w:t xml:space="preserve"> </w:t>
      </w:r>
      <w:r w:rsidRPr="00D34EEF">
        <w:rPr>
          <w:rFonts w:ascii="Arial" w:hAnsi="Arial" w:cs="Arial"/>
        </w:rPr>
        <w:t>DSP</w:t>
      </w:r>
      <w:r w:rsidR="00EB1112">
        <w:rPr>
          <w:rFonts w:ascii="Arial" w:hAnsi="Arial" w:cs="Arial"/>
        </w:rPr>
        <w:t xml:space="preserve"> a</w:t>
      </w:r>
      <w:r w:rsidR="00EB1112" w:rsidRPr="00D34EEF">
        <w:rPr>
          <w:rFonts w:ascii="Arial" w:hAnsi="Arial" w:cs="Arial"/>
        </w:rPr>
        <w:t xml:space="preserve"> </w:t>
      </w:r>
      <w:r w:rsidRPr="00D34EEF">
        <w:rPr>
          <w:rFonts w:ascii="Arial" w:hAnsi="Arial" w:cs="Arial"/>
        </w:rPr>
        <w:t>DPS včetně zajištění kompletní inženýrské činnosti včetně získání pravomocného stavebního povolení.</w:t>
      </w:r>
    </w:p>
    <w:p w:rsidR="00D34EEF" w:rsidRDefault="00D34EEF" w:rsidP="00D34EEF">
      <w:pPr>
        <w:pStyle w:val="Odstavecseseznamem"/>
        <w:spacing w:before="200"/>
        <w:jc w:val="both"/>
        <w:rPr>
          <w:rFonts w:ascii="Arial" w:hAnsi="Arial" w:cs="Arial"/>
        </w:rPr>
      </w:pPr>
    </w:p>
    <w:p w:rsidR="00D34EEF" w:rsidRPr="00D34EEF" w:rsidRDefault="00B46103" w:rsidP="00D34EEF">
      <w:pPr>
        <w:pStyle w:val="Odstavecseseznamem"/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Koordinátor</w:t>
      </w:r>
      <w:r w:rsidR="00D34EEF" w:rsidRPr="00D34EEF">
        <w:rPr>
          <w:rFonts w:ascii="Arial" w:hAnsi="Arial" w:cs="Arial"/>
        </w:rPr>
        <w:t xml:space="preserve"> BOZP</w:t>
      </w:r>
      <w:r>
        <w:rPr>
          <w:rFonts w:ascii="Arial" w:hAnsi="Arial" w:cs="Arial"/>
        </w:rPr>
        <w:t xml:space="preserve"> bude zajištěn</w:t>
      </w:r>
      <w:r w:rsidR="00D34EEF" w:rsidRPr="00D34EEF">
        <w:rPr>
          <w:rFonts w:ascii="Arial" w:hAnsi="Arial" w:cs="Arial"/>
        </w:rPr>
        <w:t xml:space="preserve"> objednatel</w:t>
      </w:r>
      <w:r>
        <w:rPr>
          <w:rFonts w:ascii="Arial" w:hAnsi="Arial" w:cs="Arial"/>
        </w:rPr>
        <w:t>em</w:t>
      </w:r>
      <w:r w:rsidR="00D34EEF" w:rsidRPr="00D34EEF">
        <w:rPr>
          <w:rFonts w:ascii="Arial" w:hAnsi="Arial" w:cs="Arial"/>
        </w:rPr>
        <w:t>, zhotovitel PD v průběhu zpracování PD</w:t>
      </w:r>
      <w:r>
        <w:rPr>
          <w:rFonts w:ascii="Arial" w:hAnsi="Arial" w:cs="Arial"/>
        </w:rPr>
        <w:t xml:space="preserve"> bude spolupracovat </w:t>
      </w:r>
      <w:r w:rsidR="00D34EEF" w:rsidRPr="00D34EEF">
        <w:rPr>
          <w:rFonts w:ascii="Arial" w:hAnsi="Arial" w:cs="Arial"/>
        </w:rPr>
        <w:t xml:space="preserve">s </w:t>
      </w:r>
      <w:r>
        <w:rPr>
          <w:rFonts w:ascii="Arial" w:hAnsi="Arial" w:cs="Arial"/>
        </w:rPr>
        <w:t>koordinátorem BOZP a zapracuje</w:t>
      </w:r>
      <w:r w:rsidR="00D34EEF" w:rsidRPr="00D34EEF">
        <w:rPr>
          <w:rFonts w:ascii="Arial" w:hAnsi="Arial" w:cs="Arial"/>
        </w:rPr>
        <w:t xml:space="preserve"> jeho připomínky do PD.</w:t>
      </w:r>
    </w:p>
    <w:p w:rsidR="00D34EEF" w:rsidRDefault="00D34EEF" w:rsidP="00D34EEF">
      <w:pPr>
        <w:pStyle w:val="Odstavecseseznamem"/>
        <w:spacing w:before="200"/>
        <w:jc w:val="both"/>
        <w:rPr>
          <w:rFonts w:ascii="Arial" w:hAnsi="Arial" w:cs="Arial"/>
        </w:rPr>
      </w:pPr>
    </w:p>
    <w:p w:rsidR="00D34EEF" w:rsidRPr="00D34EEF" w:rsidRDefault="00D34EEF" w:rsidP="00D34EEF">
      <w:pPr>
        <w:pStyle w:val="Odstavecseseznamem"/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 xml:space="preserve">PD bude zpracována v souladu s </w:t>
      </w:r>
      <w:proofErr w:type="spellStart"/>
      <w:r w:rsidRPr="00D34EEF">
        <w:rPr>
          <w:rFonts w:ascii="Arial" w:hAnsi="Arial" w:cs="Arial"/>
        </w:rPr>
        <w:t>technicko-kvalitativními</w:t>
      </w:r>
      <w:proofErr w:type="spellEnd"/>
      <w:r w:rsidRPr="00D34EEF">
        <w:rPr>
          <w:rFonts w:ascii="Arial" w:hAnsi="Arial" w:cs="Arial"/>
        </w:rPr>
        <w:t xml:space="preserve"> požadavky Povodí Moravy, které budou její přílohou.</w:t>
      </w:r>
    </w:p>
    <w:p w:rsidR="00D34EEF" w:rsidRPr="00DA2A98" w:rsidRDefault="00D34EEF" w:rsidP="00D34EEF">
      <w:pPr>
        <w:pStyle w:val="Odstavecseseznamem"/>
        <w:spacing w:before="200"/>
        <w:rPr>
          <w:rFonts w:ascii="Arial" w:hAnsi="Arial" w:cs="Arial"/>
          <w:b/>
        </w:rPr>
      </w:pPr>
    </w:p>
    <w:p w:rsidR="000348FC" w:rsidRDefault="000348FC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Členění stavby na stavební objekty</w:t>
      </w:r>
    </w:p>
    <w:p w:rsidR="000348FC" w:rsidRDefault="000348FC" w:rsidP="00665270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Stavba bude řešena jako celek</w:t>
      </w:r>
      <w:r w:rsidR="00271362">
        <w:rPr>
          <w:rFonts w:ascii="Arial" w:hAnsi="Arial" w:cs="Arial"/>
        </w:rPr>
        <w:t xml:space="preserve"> rozdělena na stavební objekty:</w:t>
      </w:r>
    </w:p>
    <w:p w:rsidR="00271362" w:rsidRDefault="00271362" w:rsidP="00665270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SO 01 – Úprava koryta</w:t>
      </w:r>
    </w:p>
    <w:p w:rsidR="00271362" w:rsidRDefault="00271362" w:rsidP="00665270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SO 02 – Zábradlí</w:t>
      </w:r>
    </w:p>
    <w:p w:rsidR="00271362" w:rsidRDefault="00271362" w:rsidP="00665270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Vedlejší rozpočtové náklady</w:t>
      </w:r>
    </w:p>
    <w:p w:rsidR="00665270" w:rsidRPr="00665270" w:rsidRDefault="00665270" w:rsidP="00665270">
      <w:pPr>
        <w:pStyle w:val="Odstavecseseznamem"/>
        <w:jc w:val="both"/>
        <w:rPr>
          <w:rFonts w:ascii="Arial" w:hAnsi="Arial" w:cs="Arial"/>
        </w:rPr>
      </w:pPr>
    </w:p>
    <w:p w:rsidR="000348FC" w:rsidRPr="00595D2C" w:rsidRDefault="000348FC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Výchozí podklady</w:t>
      </w:r>
    </w:p>
    <w:p w:rsidR="007175CC" w:rsidRDefault="00817CF6" w:rsidP="00817CF6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 w:rsidRPr="00817CF6">
        <w:rPr>
          <w:rFonts w:ascii="Arial" w:hAnsi="Arial" w:cs="Arial"/>
        </w:rPr>
        <w:t>Zpracovateli PD bude předán protokol o zkoušce směsného vzorku sedimentu, který zajistí správce toku.</w:t>
      </w:r>
    </w:p>
    <w:p w:rsidR="00271362" w:rsidRPr="006D2BCB" w:rsidRDefault="00271362" w:rsidP="00767D25">
      <w:pPr>
        <w:pStyle w:val="Odstavecseseznamem"/>
        <w:ind w:left="1080"/>
        <w:rPr>
          <w:rFonts w:ascii="Arial" w:hAnsi="Arial" w:cs="Arial"/>
        </w:rPr>
      </w:pPr>
    </w:p>
    <w:p w:rsidR="000348FC" w:rsidRPr="00595D2C" w:rsidRDefault="000348FC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Doplňující informace</w:t>
      </w:r>
    </w:p>
    <w:p w:rsidR="000348FC" w:rsidRDefault="000348FC" w:rsidP="00861928">
      <w:pPr>
        <w:pStyle w:val="Odstavecseseznamem"/>
        <w:numPr>
          <w:ilvl w:val="0"/>
          <w:numId w:val="3"/>
        </w:numPr>
        <w:rPr>
          <w:rFonts w:ascii="Arial" w:hAnsi="Arial" w:cs="Arial"/>
          <w:u w:val="single"/>
        </w:rPr>
      </w:pPr>
      <w:r w:rsidRPr="005F58AD">
        <w:rPr>
          <w:rFonts w:ascii="Arial" w:hAnsi="Arial" w:cs="Arial"/>
          <w:u w:val="single"/>
        </w:rPr>
        <w:t>seznam cizích objektů, které budou stavbou dotčené</w:t>
      </w:r>
    </w:p>
    <w:p w:rsidR="000348FC" w:rsidRPr="0012500D" w:rsidRDefault="0012500D" w:rsidP="000E393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Mostní konstrukce, lávky, výusti, křížení inženýrských sítí</w:t>
      </w:r>
      <w:r w:rsidR="000E3939">
        <w:rPr>
          <w:rFonts w:ascii="Arial" w:hAnsi="Arial" w:cs="Arial"/>
        </w:rPr>
        <w:t xml:space="preserve">, </w:t>
      </w:r>
      <w:proofErr w:type="spellStart"/>
      <w:r w:rsidR="000E3939">
        <w:rPr>
          <w:rFonts w:ascii="Arial" w:hAnsi="Arial" w:cs="Arial"/>
        </w:rPr>
        <w:t>zatrubnění</w:t>
      </w:r>
      <w:proofErr w:type="spellEnd"/>
      <w:r w:rsidR="000E3939">
        <w:rPr>
          <w:rFonts w:ascii="Arial" w:hAnsi="Arial" w:cs="Arial"/>
        </w:rPr>
        <w:t xml:space="preserve"> </w:t>
      </w:r>
      <w:r w:rsidR="000E3939" w:rsidRPr="003451AE">
        <w:rPr>
          <w:rFonts w:ascii="Arial" w:hAnsi="Arial"/>
        </w:rPr>
        <w:t xml:space="preserve">v ř. </w:t>
      </w:r>
      <w:proofErr w:type="gramStart"/>
      <w:r w:rsidR="000E3939" w:rsidRPr="003451AE">
        <w:rPr>
          <w:rFonts w:ascii="Arial" w:hAnsi="Arial"/>
        </w:rPr>
        <w:t>km 2,770</w:t>
      </w:r>
      <w:proofErr w:type="gramEnd"/>
      <w:r w:rsidR="000E3939" w:rsidRPr="003451AE">
        <w:rPr>
          <w:rFonts w:ascii="Arial" w:hAnsi="Arial"/>
        </w:rPr>
        <w:t xml:space="preserve"> – 2,793 </w:t>
      </w:r>
      <w:r w:rsidR="000E3939">
        <w:rPr>
          <w:rFonts w:ascii="Arial" w:hAnsi="Arial"/>
        </w:rPr>
        <w:br/>
      </w:r>
      <w:r w:rsidR="000E3939" w:rsidRPr="003451AE">
        <w:rPr>
          <w:rFonts w:ascii="Arial" w:hAnsi="Arial"/>
        </w:rPr>
        <w:t>a 2,866 – 2,910</w:t>
      </w:r>
      <w:r w:rsidR="000E3939">
        <w:rPr>
          <w:rFonts w:ascii="Arial" w:hAnsi="Arial"/>
        </w:rPr>
        <w:t>.</w:t>
      </w:r>
    </w:p>
    <w:p w:rsidR="0012500D" w:rsidRPr="00595D2C" w:rsidRDefault="0012500D" w:rsidP="00076D1F">
      <w:pPr>
        <w:pStyle w:val="Odstavecseseznamem"/>
        <w:rPr>
          <w:rFonts w:ascii="Arial" w:hAnsi="Arial" w:cs="Arial"/>
        </w:rPr>
      </w:pPr>
    </w:p>
    <w:p w:rsidR="0012500D" w:rsidRPr="00A91069" w:rsidRDefault="000348FC" w:rsidP="00A91069">
      <w:pPr>
        <w:pStyle w:val="Odstavecseseznamem"/>
        <w:rPr>
          <w:rFonts w:ascii="Arial" w:hAnsi="Arial" w:cs="Arial"/>
          <w:u w:val="single"/>
        </w:rPr>
      </w:pPr>
      <w:r w:rsidRPr="005F58AD">
        <w:rPr>
          <w:rFonts w:ascii="Arial" w:hAnsi="Arial" w:cs="Arial"/>
          <w:u w:val="single"/>
        </w:rPr>
        <w:t>b) přehled dotčených pozemků včetně vlastníků a uživatelů</w:t>
      </w:r>
    </w:p>
    <w:tbl>
      <w:tblPr>
        <w:tblStyle w:val="Mkatabulky"/>
        <w:tblW w:w="0" w:type="auto"/>
        <w:tblInd w:w="720" w:type="dxa"/>
        <w:tblLook w:val="04A0" w:firstRow="1" w:lastRow="0" w:firstColumn="1" w:lastColumn="0" w:noHBand="0" w:noVBand="1"/>
      </w:tblPr>
      <w:tblGrid>
        <w:gridCol w:w="1089"/>
        <w:gridCol w:w="993"/>
        <w:gridCol w:w="1984"/>
        <w:gridCol w:w="1701"/>
        <w:gridCol w:w="4394"/>
      </w:tblGrid>
      <w:tr w:rsidR="00D427E1" w:rsidTr="00971174">
        <w:trPr>
          <w:trHeight w:val="567"/>
        </w:trPr>
        <w:tc>
          <w:tcPr>
            <w:tcW w:w="1089" w:type="dxa"/>
            <w:vAlign w:val="center"/>
          </w:tcPr>
          <w:p w:rsidR="00D427E1" w:rsidRPr="00F74559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  <w:b/>
              </w:rPr>
            </w:pPr>
            <w:proofErr w:type="spellStart"/>
            <w:r w:rsidRPr="00F74559">
              <w:rPr>
                <w:rFonts w:ascii="Arial" w:hAnsi="Arial" w:cs="Arial"/>
                <w:b/>
              </w:rPr>
              <w:t>parc</w:t>
            </w:r>
            <w:proofErr w:type="spellEnd"/>
            <w:r w:rsidRPr="00F74559">
              <w:rPr>
                <w:rFonts w:ascii="Arial" w:hAnsi="Arial" w:cs="Arial"/>
                <w:b/>
              </w:rPr>
              <w:t xml:space="preserve">. </w:t>
            </w:r>
            <w:proofErr w:type="gramStart"/>
            <w:r w:rsidRPr="00F74559">
              <w:rPr>
                <w:rFonts w:ascii="Arial" w:hAnsi="Arial" w:cs="Arial"/>
                <w:b/>
              </w:rPr>
              <w:t>č.</w:t>
            </w:r>
            <w:proofErr w:type="gramEnd"/>
          </w:p>
        </w:tc>
        <w:tc>
          <w:tcPr>
            <w:tcW w:w="993" w:type="dxa"/>
            <w:vAlign w:val="center"/>
          </w:tcPr>
          <w:p w:rsidR="00D427E1" w:rsidRPr="00F74559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  <w:b/>
              </w:rPr>
            </w:pPr>
            <w:proofErr w:type="spellStart"/>
            <w:proofErr w:type="gramStart"/>
            <w:r w:rsidRPr="00F74559">
              <w:rPr>
                <w:rFonts w:ascii="Arial" w:hAnsi="Arial" w:cs="Arial"/>
                <w:b/>
              </w:rPr>
              <w:t>k.ú</w:t>
            </w:r>
            <w:proofErr w:type="spellEnd"/>
            <w:r w:rsidRPr="00F74559">
              <w:rPr>
                <w:rFonts w:ascii="Arial" w:hAnsi="Arial" w:cs="Arial"/>
                <w:b/>
              </w:rPr>
              <w:t>.</w:t>
            </w:r>
            <w:proofErr w:type="gramEnd"/>
          </w:p>
        </w:tc>
        <w:tc>
          <w:tcPr>
            <w:tcW w:w="1984" w:type="dxa"/>
            <w:vAlign w:val="center"/>
          </w:tcPr>
          <w:p w:rsidR="00D427E1" w:rsidRPr="00F74559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  <w:b/>
              </w:rPr>
            </w:pPr>
            <w:r w:rsidRPr="00F74559">
              <w:rPr>
                <w:rFonts w:ascii="Arial" w:hAnsi="Arial" w:cs="Arial"/>
                <w:b/>
              </w:rPr>
              <w:t>Druh pozemku</w:t>
            </w:r>
          </w:p>
        </w:tc>
        <w:tc>
          <w:tcPr>
            <w:tcW w:w="1701" w:type="dxa"/>
            <w:vAlign w:val="center"/>
          </w:tcPr>
          <w:p w:rsidR="00D427E1" w:rsidRPr="00F74559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  <w:b/>
              </w:rPr>
            </w:pPr>
            <w:r w:rsidRPr="00F74559">
              <w:rPr>
                <w:rFonts w:ascii="Arial" w:hAnsi="Arial" w:cs="Arial"/>
                <w:b/>
              </w:rPr>
              <w:t>Číslo LV</w:t>
            </w:r>
          </w:p>
        </w:tc>
        <w:tc>
          <w:tcPr>
            <w:tcW w:w="4394" w:type="dxa"/>
            <w:vAlign w:val="center"/>
          </w:tcPr>
          <w:p w:rsidR="00D427E1" w:rsidRPr="00F74559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  <w:b/>
              </w:rPr>
            </w:pPr>
            <w:r w:rsidRPr="00F74559">
              <w:rPr>
                <w:rFonts w:ascii="Arial" w:hAnsi="Arial" w:cs="Arial"/>
                <w:b/>
              </w:rPr>
              <w:t>Vlastník</w:t>
            </w:r>
          </w:p>
        </w:tc>
      </w:tr>
      <w:tr w:rsidR="00D427E1" w:rsidTr="00971174">
        <w:trPr>
          <w:trHeight w:val="510"/>
        </w:trPr>
        <w:tc>
          <w:tcPr>
            <w:tcW w:w="1089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1062/1</w:t>
            </w:r>
          </w:p>
        </w:tc>
        <w:tc>
          <w:tcPr>
            <w:tcW w:w="993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 w:rsidRPr="00DB653D">
              <w:rPr>
                <w:rFonts w:ascii="Arial" w:hAnsi="Arial" w:cs="Arial"/>
              </w:rPr>
              <w:t>Puklice</w:t>
            </w:r>
          </w:p>
        </w:tc>
        <w:tc>
          <w:tcPr>
            <w:tcW w:w="1984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vodní plocha</w:t>
            </w:r>
          </w:p>
        </w:tc>
        <w:tc>
          <w:tcPr>
            <w:tcW w:w="1701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parcela není zapsána na LV</w:t>
            </w:r>
          </w:p>
        </w:tc>
        <w:tc>
          <w:tcPr>
            <w:tcW w:w="4394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</w:p>
        </w:tc>
      </w:tr>
      <w:tr w:rsidR="00D427E1" w:rsidTr="00971174">
        <w:trPr>
          <w:trHeight w:val="510"/>
        </w:trPr>
        <w:tc>
          <w:tcPr>
            <w:tcW w:w="1089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1031/1</w:t>
            </w:r>
          </w:p>
        </w:tc>
        <w:tc>
          <w:tcPr>
            <w:tcW w:w="993" w:type="dxa"/>
            <w:vAlign w:val="center"/>
          </w:tcPr>
          <w:p w:rsidR="00D427E1" w:rsidRPr="00DB653D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Puklice</w:t>
            </w:r>
          </w:p>
        </w:tc>
        <w:tc>
          <w:tcPr>
            <w:tcW w:w="1984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  <w:tc>
          <w:tcPr>
            <w:tcW w:w="1701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10001</w:t>
            </w:r>
          </w:p>
        </w:tc>
        <w:tc>
          <w:tcPr>
            <w:tcW w:w="4394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Obec Puklice</w:t>
            </w:r>
            <w:r w:rsidR="000E3939">
              <w:rPr>
                <w:rFonts w:ascii="Arial" w:hAnsi="Arial" w:cs="Arial"/>
              </w:rPr>
              <w:t>, č. p. 24, 58831 Puklice</w:t>
            </w:r>
          </w:p>
        </w:tc>
      </w:tr>
      <w:tr w:rsidR="00D427E1" w:rsidTr="00971174">
        <w:trPr>
          <w:trHeight w:val="510"/>
        </w:trPr>
        <w:tc>
          <w:tcPr>
            <w:tcW w:w="1089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85</w:t>
            </w:r>
          </w:p>
        </w:tc>
        <w:tc>
          <w:tcPr>
            <w:tcW w:w="993" w:type="dxa"/>
            <w:vAlign w:val="center"/>
          </w:tcPr>
          <w:p w:rsidR="00D427E1" w:rsidRPr="00DB653D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Puklice</w:t>
            </w:r>
          </w:p>
        </w:tc>
        <w:tc>
          <w:tcPr>
            <w:tcW w:w="1984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zahrada</w:t>
            </w:r>
          </w:p>
        </w:tc>
        <w:tc>
          <w:tcPr>
            <w:tcW w:w="1701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528</w:t>
            </w:r>
          </w:p>
        </w:tc>
        <w:tc>
          <w:tcPr>
            <w:tcW w:w="4394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Votava Tomáš, Studénky 44, 58831 Puklice</w:t>
            </w:r>
          </w:p>
        </w:tc>
      </w:tr>
      <w:tr w:rsidR="00D427E1" w:rsidTr="00971174">
        <w:trPr>
          <w:trHeight w:val="510"/>
        </w:trPr>
        <w:tc>
          <w:tcPr>
            <w:tcW w:w="1089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1033/1</w:t>
            </w:r>
          </w:p>
        </w:tc>
        <w:tc>
          <w:tcPr>
            <w:tcW w:w="993" w:type="dxa"/>
            <w:vAlign w:val="center"/>
          </w:tcPr>
          <w:p w:rsidR="00D427E1" w:rsidRDefault="00D427E1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Puklice</w:t>
            </w:r>
          </w:p>
        </w:tc>
        <w:tc>
          <w:tcPr>
            <w:tcW w:w="1984" w:type="dxa"/>
            <w:vAlign w:val="center"/>
          </w:tcPr>
          <w:p w:rsidR="00D427E1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  <w:tc>
          <w:tcPr>
            <w:tcW w:w="1701" w:type="dxa"/>
            <w:vAlign w:val="center"/>
          </w:tcPr>
          <w:p w:rsidR="00D427E1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10001</w:t>
            </w:r>
          </w:p>
        </w:tc>
        <w:tc>
          <w:tcPr>
            <w:tcW w:w="4394" w:type="dxa"/>
            <w:vAlign w:val="center"/>
          </w:tcPr>
          <w:p w:rsidR="00D427E1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Obec Puklice, č. p. 24, 58831 Puklice</w:t>
            </w:r>
          </w:p>
        </w:tc>
      </w:tr>
      <w:tr w:rsidR="000E3939" w:rsidTr="00971174">
        <w:trPr>
          <w:trHeight w:val="510"/>
        </w:trPr>
        <w:tc>
          <w:tcPr>
            <w:tcW w:w="1089" w:type="dxa"/>
            <w:vAlign w:val="center"/>
          </w:tcPr>
          <w:p w:rsidR="000E3939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1030/1</w:t>
            </w:r>
          </w:p>
        </w:tc>
        <w:tc>
          <w:tcPr>
            <w:tcW w:w="993" w:type="dxa"/>
            <w:vAlign w:val="center"/>
          </w:tcPr>
          <w:p w:rsidR="000E3939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Puklice</w:t>
            </w:r>
          </w:p>
        </w:tc>
        <w:tc>
          <w:tcPr>
            <w:tcW w:w="1984" w:type="dxa"/>
            <w:vAlign w:val="center"/>
          </w:tcPr>
          <w:p w:rsidR="000E3939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  <w:tc>
          <w:tcPr>
            <w:tcW w:w="1701" w:type="dxa"/>
            <w:vAlign w:val="center"/>
          </w:tcPr>
          <w:p w:rsidR="000E3939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parcela není zapsána na LV</w:t>
            </w:r>
          </w:p>
        </w:tc>
        <w:tc>
          <w:tcPr>
            <w:tcW w:w="4394" w:type="dxa"/>
            <w:vAlign w:val="center"/>
          </w:tcPr>
          <w:p w:rsidR="000E3939" w:rsidRDefault="000E3939" w:rsidP="00F74559">
            <w:pPr>
              <w:pStyle w:val="Odstavecseseznamem"/>
              <w:spacing w:after="0"/>
              <w:ind w:left="0"/>
              <w:rPr>
                <w:rFonts w:ascii="Arial" w:hAnsi="Arial" w:cs="Arial"/>
              </w:rPr>
            </w:pPr>
          </w:p>
        </w:tc>
      </w:tr>
    </w:tbl>
    <w:p w:rsidR="00F631D6" w:rsidRDefault="00F631D6" w:rsidP="001928BD">
      <w:pPr>
        <w:spacing w:after="0"/>
        <w:ind w:left="709"/>
        <w:jc w:val="both"/>
        <w:rPr>
          <w:rFonts w:ascii="Arial" w:hAnsi="Arial" w:cs="Arial"/>
        </w:rPr>
      </w:pPr>
    </w:p>
    <w:p w:rsidR="00271362" w:rsidRPr="00767D25" w:rsidRDefault="00271362" w:rsidP="00271362">
      <w:pPr>
        <w:ind w:left="708"/>
        <w:jc w:val="both"/>
        <w:rPr>
          <w:rFonts w:ascii="Arial" w:hAnsi="Arial" w:cs="Arial"/>
          <w:bCs/>
        </w:rPr>
      </w:pPr>
      <w:r w:rsidRPr="00767D25">
        <w:rPr>
          <w:rFonts w:ascii="Arial" w:hAnsi="Arial" w:cs="Arial"/>
          <w:bCs/>
        </w:rPr>
        <w:t>Příp. další pozemky.</w:t>
      </w:r>
    </w:p>
    <w:p w:rsidR="00F74559" w:rsidRPr="00767D25" w:rsidRDefault="001928BD" w:rsidP="001928BD">
      <w:pPr>
        <w:spacing w:after="0"/>
        <w:ind w:left="709"/>
        <w:jc w:val="both"/>
        <w:rPr>
          <w:rFonts w:ascii="Arial" w:hAnsi="Arial" w:cs="Arial"/>
          <w:b/>
        </w:rPr>
      </w:pPr>
      <w:r w:rsidRPr="00767D25">
        <w:rPr>
          <w:rFonts w:ascii="Arial" w:hAnsi="Arial" w:cs="Arial"/>
          <w:b/>
        </w:rPr>
        <w:t>Pozn. V současné době probíhá převod</w:t>
      </w:r>
      <w:r w:rsidR="001A7811" w:rsidRPr="00767D25">
        <w:rPr>
          <w:rFonts w:ascii="Arial" w:hAnsi="Arial" w:cs="Arial"/>
          <w:b/>
        </w:rPr>
        <w:t xml:space="preserve"> vlastnického práva u</w:t>
      </w:r>
      <w:r w:rsidRPr="00767D25">
        <w:rPr>
          <w:rFonts w:ascii="Arial" w:hAnsi="Arial" w:cs="Arial"/>
          <w:b/>
        </w:rPr>
        <w:t xml:space="preserve"> </w:t>
      </w:r>
      <w:r w:rsidR="00F631D6" w:rsidRPr="00767D25">
        <w:rPr>
          <w:rFonts w:ascii="Arial" w:hAnsi="Arial" w:cs="Arial"/>
          <w:b/>
        </w:rPr>
        <w:t xml:space="preserve">pozemků, které nejsou zapsány </w:t>
      </w:r>
      <w:r w:rsidR="00271362">
        <w:rPr>
          <w:rFonts w:ascii="Arial" w:hAnsi="Arial" w:cs="Arial"/>
          <w:b/>
        </w:rPr>
        <w:br/>
      </w:r>
      <w:r w:rsidR="00F631D6" w:rsidRPr="00767D25">
        <w:rPr>
          <w:rFonts w:ascii="Arial" w:hAnsi="Arial" w:cs="Arial"/>
          <w:b/>
        </w:rPr>
        <w:t>v</w:t>
      </w:r>
      <w:r w:rsidRPr="00767D25">
        <w:rPr>
          <w:rFonts w:ascii="Arial" w:hAnsi="Arial" w:cs="Arial"/>
          <w:b/>
        </w:rPr>
        <w:t xml:space="preserve"> L</w:t>
      </w:r>
      <w:r w:rsidR="00F631D6" w:rsidRPr="00767D25">
        <w:rPr>
          <w:rFonts w:ascii="Arial" w:hAnsi="Arial" w:cs="Arial"/>
          <w:b/>
        </w:rPr>
        <w:t>V do vlastnictví obce Puklice. Dále probíhá o</w:t>
      </w:r>
      <w:r w:rsidRPr="00767D25">
        <w:rPr>
          <w:rFonts w:ascii="Arial" w:hAnsi="Arial" w:cs="Arial"/>
          <w:b/>
        </w:rPr>
        <w:t xml:space="preserve">ddělování a následně taktéž převod pozemků ve vlastnictví soukromých osob do vlastnictví obce Puklice. Po získání stavebního povolení na stavbu, převede obec Puklice veškeré pozemky dotčené stavbou do vlastnictví Povodí Moravy, </w:t>
      </w:r>
      <w:proofErr w:type="spellStart"/>
      <w:proofErr w:type="gramStart"/>
      <w:r w:rsidRPr="00767D25">
        <w:rPr>
          <w:rFonts w:ascii="Arial" w:hAnsi="Arial" w:cs="Arial"/>
          <w:b/>
        </w:rPr>
        <w:t>s.p</w:t>
      </w:r>
      <w:proofErr w:type="spellEnd"/>
      <w:r w:rsidRPr="00767D25">
        <w:rPr>
          <w:rFonts w:ascii="Arial" w:hAnsi="Arial" w:cs="Arial"/>
          <w:b/>
        </w:rPr>
        <w:t>.</w:t>
      </w:r>
      <w:proofErr w:type="gramEnd"/>
    </w:p>
    <w:p w:rsidR="001928BD" w:rsidRPr="00FD2DAE" w:rsidRDefault="001928BD" w:rsidP="001928BD">
      <w:pPr>
        <w:spacing w:after="0"/>
        <w:ind w:left="709"/>
        <w:rPr>
          <w:rFonts w:ascii="Arial" w:hAnsi="Arial" w:cs="Arial"/>
        </w:rPr>
      </w:pPr>
    </w:p>
    <w:p w:rsidR="0012500D" w:rsidRDefault="000348FC" w:rsidP="0012500D">
      <w:pPr>
        <w:pStyle w:val="Odstavecseseznamem"/>
        <w:rPr>
          <w:rFonts w:ascii="Arial" w:hAnsi="Arial" w:cs="Arial"/>
          <w:u w:val="single"/>
        </w:rPr>
      </w:pPr>
      <w:r w:rsidRPr="005F58AD">
        <w:rPr>
          <w:rFonts w:ascii="Arial" w:hAnsi="Arial" w:cs="Arial"/>
          <w:u w:val="single"/>
        </w:rPr>
        <w:t>c) seznam účastníků dotčených stavbou</w:t>
      </w:r>
    </w:p>
    <w:p w:rsidR="0012500D" w:rsidRDefault="000348FC" w:rsidP="0012500D">
      <w:pPr>
        <w:pStyle w:val="Odstavecseseznamem"/>
        <w:rPr>
          <w:rFonts w:ascii="Arial" w:hAnsi="Arial" w:cs="Arial"/>
        </w:rPr>
      </w:pPr>
      <w:r w:rsidRPr="0012500D">
        <w:rPr>
          <w:rFonts w:ascii="Arial" w:hAnsi="Arial" w:cs="Arial"/>
        </w:rPr>
        <w:t>Magistrát města Jihlavy, OŽP – vodoprávní úřad, OOPK</w:t>
      </w:r>
    </w:p>
    <w:p w:rsidR="0012500D" w:rsidRDefault="000348FC" w:rsidP="0012500D">
      <w:pPr>
        <w:pStyle w:val="Odstavecseseznamem"/>
        <w:rPr>
          <w:rFonts w:ascii="Arial" w:hAnsi="Arial" w:cs="Arial"/>
        </w:rPr>
      </w:pPr>
      <w:r w:rsidRPr="0012500D">
        <w:rPr>
          <w:rFonts w:ascii="Arial" w:hAnsi="Arial" w:cs="Arial"/>
        </w:rPr>
        <w:t xml:space="preserve">Obec </w:t>
      </w:r>
      <w:r w:rsidR="001D216D" w:rsidRPr="0012500D">
        <w:rPr>
          <w:rFonts w:ascii="Arial" w:hAnsi="Arial" w:cs="Arial"/>
        </w:rPr>
        <w:t>Puklice</w:t>
      </w:r>
    </w:p>
    <w:p w:rsidR="00665270" w:rsidRDefault="00665270" w:rsidP="00665270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vlastníci pozemků</w:t>
      </w:r>
      <w:r w:rsidR="006E1F87">
        <w:rPr>
          <w:rFonts w:ascii="Arial" w:hAnsi="Arial" w:cs="Arial"/>
        </w:rPr>
        <w:t xml:space="preserve"> dotčených přístupem ke stavbě</w:t>
      </w:r>
    </w:p>
    <w:p w:rsidR="00665270" w:rsidRPr="00665270" w:rsidRDefault="00665270" w:rsidP="00665270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vlastníci inženýrských sítí</w:t>
      </w:r>
    </w:p>
    <w:p w:rsidR="00FD2DAE" w:rsidRPr="00595D2C" w:rsidRDefault="00FD2DAE" w:rsidP="00076D1F">
      <w:pPr>
        <w:pStyle w:val="Odstavecseseznamem"/>
        <w:rPr>
          <w:rFonts w:ascii="Arial" w:hAnsi="Arial" w:cs="Arial"/>
        </w:rPr>
      </w:pPr>
    </w:p>
    <w:p w:rsidR="000348FC" w:rsidRDefault="000348FC" w:rsidP="00076D1F">
      <w:pPr>
        <w:pStyle w:val="Odstavecseseznamem"/>
        <w:rPr>
          <w:rFonts w:ascii="Arial" w:hAnsi="Arial" w:cs="Arial"/>
          <w:u w:val="single"/>
        </w:rPr>
      </w:pPr>
      <w:r w:rsidRPr="00DB653D">
        <w:rPr>
          <w:rFonts w:ascii="Arial" w:hAnsi="Arial" w:cs="Arial"/>
          <w:u w:val="single"/>
        </w:rPr>
        <w:t>d) další požadavky na PD</w:t>
      </w:r>
    </w:p>
    <w:p w:rsidR="001619B9" w:rsidRPr="00D34EEF" w:rsidRDefault="001619B9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>Geodetické zaměření (výškopisné, polohopisné)</w:t>
      </w:r>
    </w:p>
    <w:p w:rsidR="001619B9" w:rsidRPr="00D34EEF" w:rsidRDefault="008E0715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Inženýrsko-geologický průzkum</w:t>
      </w:r>
    </w:p>
    <w:p w:rsidR="001619B9" w:rsidRDefault="008E0715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Biologické</w:t>
      </w:r>
      <w:r w:rsidR="001619B9" w:rsidRPr="001619B9">
        <w:rPr>
          <w:rFonts w:ascii="Arial" w:hAnsi="Arial" w:cs="Arial"/>
        </w:rPr>
        <w:t xml:space="preserve"> hodnocení </w:t>
      </w:r>
    </w:p>
    <w:p w:rsidR="001619B9" w:rsidRPr="001619B9" w:rsidRDefault="001619B9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Zajištění údajů ČHMÚ</w:t>
      </w:r>
    </w:p>
    <w:p w:rsidR="001619B9" w:rsidRDefault="001619B9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 w:rsidRPr="00D34EEF">
        <w:rPr>
          <w:rFonts w:ascii="Arial" w:hAnsi="Arial" w:cs="Arial"/>
        </w:rPr>
        <w:t xml:space="preserve">Hydrotechnické </w:t>
      </w:r>
      <w:r>
        <w:rPr>
          <w:rFonts w:ascii="Arial" w:hAnsi="Arial" w:cs="Arial"/>
        </w:rPr>
        <w:t>posouzení</w:t>
      </w:r>
    </w:p>
    <w:p w:rsidR="001619B9" w:rsidRDefault="00127380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1619B9">
        <w:rPr>
          <w:rFonts w:ascii="Arial" w:hAnsi="Arial" w:cs="Arial"/>
        </w:rPr>
        <w:t>tatické posouzení</w:t>
      </w:r>
    </w:p>
    <w:p w:rsidR="00AC7F6B" w:rsidRDefault="00AC7F6B" w:rsidP="001619B9">
      <w:pPr>
        <w:pStyle w:val="Odstavecseseznamem"/>
        <w:numPr>
          <w:ilvl w:val="0"/>
          <w:numId w:val="4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Prověření vlastnictví objektů na toku (lávky, mostky, výustě, apod.)</w:t>
      </w:r>
    </w:p>
    <w:p w:rsidR="00BB4096" w:rsidRPr="00BB4096" w:rsidRDefault="00BB4096" w:rsidP="00BB4096">
      <w:pPr>
        <w:pStyle w:val="Odstavecseseznamem"/>
        <w:rPr>
          <w:rFonts w:ascii="Arial" w:hAnsi="Arial" w:cs="Arial"/>
        </w:rPr>
      </w:pPr>
    </w:p>
    <w:p w:rsidR="000348FC" w:rsidRPr="00595D2C" w:rsidRDefault="000348FC" w:rsidP="00FD2DAE">
      <w:pPr>
        <w:pStyle w:val="Odstavecseseznamem"/>
        <w:numPr>
          <w:ilvl w:val="0"/>
          <w:numId w:val="1"/>
        </w:numPr>
        <w:spacing w:before="200" w:after="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Vliv stavby na životní prostředí</w:t>
      </w:r>
    </w:p>
    <w:p w:rsidR="007E0018" w:rsidRDefault="000348FC" w:rsidP="007E0018">
      <w:pPr>
        <w:spacing w:after="0"/>
        <w:ind w:firstLine="709"/>
        <w:rPr>
          <w:rFonts w:ascii="Arial" w:hAnsi="Arial"/>
        </w:rPr>
      </w:pPr>
      <w:r>
        <w:rPr>
          <w:rFonts w:ascii="Arial" w:hAnsi="Arial"/>
        </w:rPr>
        <w:t xml:space="preserve">Stavba nebude mít </w:t>
      </w:r>
      <w:r w:rsidRPr="001F52EB">
        <w:rPr>
          <w:rFonts w:ascii="Arial" w:hAnsi="Arial"/>
        </w:rPr>
        <w:t>negativní vliv na životní prostředí</w:t>
      </w:r>
      <w:r w:rsidR="00CF4B6F">
        <w:rPr>
          <w:rFonts w:ascii="Arial" w:hAnsi="Arial"/>
        </w:rPr>
        <w:t>.</w:t>
      </w:r>
    </w:p>
    <w:p w:rsidR="007E0018" w:rsidRPr="007E0018" w:rsidRDefault="007E0018" w:rsidP="007E0018">
      <w:pPr>
        <w:spacing w:after="0"/>
        <w:ind w:firstLine="709"/>
        <w:rPr>
          <w:rFonts w:ascii="Arial" w:hAnsi="Arial"/>
        </w:rPr>
      </w:pPr>
    </w:p>
    <w:p w:rsidR="000348FC" w:rsidRDefault="000348FC" w:rsidP="007E0018">
      <w:pPr>
        <w:pStyle w:val="Odstavecseseznamem"/>
        <w:numPr>
          <w:ilvl w:val="0"/>
          <w:numId w:val="1"/>
        </w:numPr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Přílohy</w:t>
      </w:r>
    </w:p>
    <w:p w:rsidR="000348FC" w:rsidRDefault="00DA75B6" w:rsidP="00595D2C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 xml:space="preserve">11.1 </w:t>
      </w:r>
      <w:r w:rsidR="007751A9">
        <w:rPr>
          <w:rFonts w:ascii="Arial" w:hAnsi="Arial" w:cs="Arial"/>
        </w:rPr>
        <w:t>Přehledná situace</w:t>
      </w:r>
    </w:p>
    <w:p w:rsidR="004F555F" w:rsidRDefault="00DA75B6" w:rsidP="00595D2C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 xml:space="preserve">11.2 </w:t>
      </w:r>
      <w:r w:rsidR="00023A34">
        <w:rPr>
          <w:rFonts w:ascii="Arial" w:hAnsi="Arial" w:cs="Arial"/>
        </w:rPr>
        <w:t>Situace</w:t>
      </w:r>
      <w:r w:rsidR="007013D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včetně</w:t>
      </w:r>
      <w:r w:rsidR="00023A34">
        <w:rPr>
          <w:rFonts w:ascii="Arial" w:hAnsi="Arial" w:cs="Arial"/>
        </w:rPr>
        <w:t xml:space="preserve"> </w:t>
      </w:r>
      <w:r w:rsidR="007013D9">
        <w:rPr>
          <w:rFonts w:ascii="Arial" w:hAnsi="Arial" w:cs="Arial"/>
        </w:rPr>
        <w:t xml:space="preserve">přibližného </w:t>
      </w:r>
      <w:r>
        <w:rPr>
          <w:rFonts w:ascii="Arial" w:hAnsi="Arial" w:cs="Arial"/>
        </w:rPr>
        <w:t>umístění</w:t>
      </w:r>
      <w:r w:rsidR="00023A34">
        <w:rPr>
          <w:rFonts w:ascii="Arial" w:hAnsi="Arial" w:cs="Arial"/>
        </w:rPr>
        <w:t xml:space="preserve"> vrtů</w:t>
      </w:r>
    </w:p>
    <w:p w:rsidR="000348FC" w:rsidRDefault="00DA75B6" w:rsidP="00595D2C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 xml:space="preserve">11.3 </w:t>
      </w:r>
      <w:r w:rsidR="000348FC">
        <w:rPr>
          <w:rFonts w:ascii="Arial" w:hAnsi="Arial" w:cs="Arial"/>
        </w:rPr>
        <w:t>Fotodokumentace</w:t>
      </w:r>
    </w:p>
    <w:p w:rsidR="00783697" w:rsidRDefault="00783697" w:rsidP="00595D2C">
      <w:pPr>
        <w:pStyle w:val="Odstavecseseznamem"/>
        <w:rPr>
          <w:rFonts w:ascii="Arial" w:hAnsi="Arial" w:cs="Arial"/>
        </w:rPr>
      </w:pPr>
    </w:p>
    <w:p w:rsidR="000348FC" w:rsidRPr="00E812D8" w:rsidRDefault="000348FC" w:rsidP="00E812D8">
      <w:pPr>
        <w:pStyle w:val="Odstavecseseznamem"/>
        <w:ind w:hanging="436"/>
        <w:rPr>
          <w:rFonts w:ascii="Arial" w:hAnsi="Arial" w:cs="Arial"/>
        </w:rPr>
      </w:pPr>
      <w:r>
        <w:rPr>
          <w:rFonts w:ascii="Arial" w:hAnsi="Arial" w:cs="Arial"/>
        </w:rPr>
        <w:t xml:space="preserve">Zpracoval: </w:t>
      </w:r>
      <w:r w:rsidRPr="00E812D8">
        <w:rPr>
          <w:rFonts w:ascii="Arial" w:hAnsi="Arial" w:cs="Arial"/>
        </w:rPr>
        <w:t>Ing. Aleš Procházka, úsekový technik provozu Jihlava</w:t>
      </w:r>
    </w:p>
    <w:p w:rsidR="007D652D" w:rsidRDefault="00E812D8" w:rsidP="00707F38">
      <w:pPr>
        <w:pStyle w:val="Odstavecseseznamem"/>
        <w:ind w:hanging="436"/>
        <w:rPr>
          <w:rFonts w:ascii="Arial" w:hAnsi="Arial" w:cs="Arial"/>
        </w:rPr>
      </w:pPr>
      <w:r>
        <w:rPr>
          <w:rFonts w:ascii="Arial" w:hAnsi="Arial" w:cs="Arial"/>
        </w:rPr>
        <w:t xml:space="preserve">Doplnila: </w:t>
      </w:r>
      <w:r w:rsidR="007D652D">
        <w:rPr>
          <w:rFonts w:ascii="Arial" w:hAnsi="Arial" w:cs="Arial"/>
        </w:rPr>
        <w:t>Ing. Aneta Hedejová, projektový manažer závodu Dyje</w:t>
      </w: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3D3B2A" w:rsidRDefault="003D3B2A" w:rsidP="00707F38">
      <w:pPr>
        <w:pStyle w:val="Odstavecseseznamem"/>
        <w:ind w:hanging="436"/>
        <w:rPr>
          <w:rFonts w:ascii="Arial" w:hAnsi="Arial" w:cs="Arial"/>
        </w:rPr>
      </w:pPr>
    </w:p>
    <w:p w:rsidR="00AD575B" w:rsidRDefault="00AD575B" w:rsidP="00DA75B6">
      <w:pPr>
        <w:pStyle w:val="Odstavecseseznamem"/>
        <w:ind w:left="426" w:hanging="11"/>
        <w:rPr>
          <w:rFonts w:ascii="Arial" w:hAnsi="Arial" w:cs="Arial"/>
          <w:b/>
          <w:sz w:val="28"/>
        </w:rPr>
      </w:pPr>
      <w:r w:rsidRPr="00AD575B">
        <w:rPr>
          <w:rFonts w:ascii="Arial" w:hAnsi="Arial" w:cs="Arial"/>
          <w:b/>
          <w:sz w:val="28"/>
        </w:rPr>
        <w:t>Přílohy</w:t>
      </w:r>
    </w:p>
    <w:p w:rsidR="00AD575B" w:rsidRPr="00AD575B" w:rsidRDefault="00AD575B" w:rsidP="00DA75B6">
      <w:pPr>
        <w:pStyle w:val="Odstavecseseznamem"/>
        <w:ind w:left="426" w:hanging="11"/>
        <w:rPr>
          <w:rFonts w:ascii="Arial" w:hAnsi="Arial" w:cs="Arial"/>
          <w:b/>
        </w:rPr>
      </w:pPr>
    </w:p>
    <w:p w:rsidR="00DA75B6" w:rsidRPr="00DA75B6" w:rsidRDefault="00DA75B6" w:rsidP="00DA75B6">
      <w:pPr>
        <w:pStyle w:val="Odstavecseseznamem"/>
        <w:ind w:left="426" w:hanging="11"/>
        <w:rPr>
          <w:rFonts w:ascii="Arial" w:hAnsi="Arial" w:cs="Arial"/>
          <w:b/>
        </w:rPr>
      </w:pPr>
      <w:r w:rsidRPr="00DA75B6">
        <w:rPr>
          <w:rFonts w:ascii="Arial" w:hAnsi="Arial" w:cs="Arial"/>
          <w:b/>
        </w:rPr>
        <w:t xml:space="preserve">11.1 </w:t>
      </w:r>
      <w:r w:rsidR="007751A9" w:rsidRPr="00DA75B6">
        <w:rPr>
          <w:rFonts w:ascii="Arial" w:hAnsi="Arial" w:cs="Arial"/>
          <w:b/>
        </w:rPr>
        <w:t>Přehledná situace</w:t>
      </w:r>
    </w:p>
    <w:p w:rsidR="000348FC" w:rsidRDefault="00246E06" w:rsidP="007B6837">
      <w:pPr>
        <w:pStyle w:val="Odstavecseseznamem"/>
        <w:ind w:left="426" w:hanging="11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0723278B" wp14:editId="6AB0C33B">
            <wp:extent cx="6480000" cy="342952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3429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37D" w:rsidRDefault="006C337D" w:rsidP="007B6837">
      <w:pPr>
        <w:pStyle w:val="Odstavecseseznamem"/>
        <w:ind w:left="426" w:hanging="11"/>
        <w:rPr>
          <w:rFonts w:ascii="Arial" w:hAnsi="Arial" w:cs="Arial"/>
        </w:rPr>
      </w:pPr>
    </w:p>
    <w:p w:rsidR="00DA75B6" w:rsidRDefault="00DA75B6" w:rsidP="00DA75B6">
      <w:pPr>
        <w:pStyle w:val="Odstavecseseznamem"/>
        <w:ind w:left="426"/>
        <w:rPr>
          <w:rFonts w:ascii="Arial" w:hAnsi="Arial" w:cs="Arial"/>
        </w:rPr>
      </w:pPr>
    </w:p>
    <w:p w:rsidR="00DA75B6" w:rsidRPr="00DA75B6" w:rsidRDefault="00DA75B6" w:rsidP="00DA75B6">
      <w:pPr>
        <w:pStyle w:val="Odstavecseseznamem"/>
        <w:ind w:left="426"/>
        <w:rPr>
          <w:rFonts w:ascii="Arial" w:hAnsi="Arial" w:cs="Arial"/>
          <w:b/>
        </w:rPr>
      </w:pPr>
      <w:r w:rsidRPr="00DA75B6">
        <w:rPr>
          <w:rFonts w:ascii="Arial" w:hAnsi="Arial" w:cs="Arial"/>
          <w:b/>
        </w:rPr>
        <w:t>11.2 Situace včetně</w:t>
      </w:r>
      <w:r w:rsidR="002A05AE">
        <w:rPr>
          <w:rFonts w:ascii="Arial" w:hAnsi="Arial" w:cs="Arial"/>
          <w:b/>
        </w:rPr>
        <w:t xml:space="preserve"> přibližného</w:t>
      </w:r>
      <w:r w:rsidRPr="00DA75B6">
        <w:rPr>
          <w:rFonts w:ascii="Arial" w:hAnsi="Arial" w:cs="Arial"/>
          <w:b/>
        </w:rPr>
        <w:t xml:space="preserve"> umístění vrtů</w:t>
      </w:r>
    </w:p>
    <w:p w:rsidR="006C337D" w:rsidRDefault="00767D25" w:rsidP="007B6837">
      <w:pPr>
        <w:pStyle w:val="Odstavecseseznamem"/>
        <w:ind w:left="426" w:hanging="11"/>
        <w:rPr>
          <w:rFonts w:ascii="Arial" w:hAnsi="Arial" w:cs="Arial"/>
        </w:rPr>
      </w:pPr>
      <w:r>
        <w:rPr>
          <w:rFonts w:ascii="Arial" w:hAnsi="Arial" w:cs="Aria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4.75pt;height:316.5pt">
            <v:imagedata r:id="rId6" o:title="Situace_vrty"/>
          </v:shape>
        </w:pict>
      </w:r>
    </w:p>
    <w:p w:rsidR="007B6837" w:rsidRDefault="007B683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47E99" w:rsidRPr="00DA75B6" w:rsidRDefault="00DA75B6" w:rsidP="007B6837">
      <w:pPr>
        <w:pStyle w:val="Odstavecseseznamem"/>
        <w:ind w:left="426"/>
        <w:rPr>
          <w:rFonts w:ascii="Arial" w:hAnsi="Arial" w:cs="Arial"/>
          <w:b/>
        </w:rPr>
      </w:pPr>
      <w:r w:rsidRPr="00DA75B6">
        <w:rPr>
          <w:rFonts w:ascii="Arial" w:hAnsi="Arial" w:cs="Arial"/>
          <w:b/>
        </w:rPr>
        <w:t xml:space="preserve">11.3 </w:t>
      </w:r>
      <w:r w:rsidR="000348FC" w:rsidRPr="00DA75B6">
        <w:rPr>
          <w:rFonts w:ascii="Arial" w:hAnsi="Arial" w:cs="Arial"/>
          <w:b/>
        </w:rPr>
        <w:t>F</w:t>
      </w:r>
      <w:r w:rsidRPr="00DA75B6">
        <w:rPr>
          <w:rFonts w:ascii="Arial" w:hAnsi="Arial" w:cs="Arial"/>
          <w:b/>
        </w:rPr>
        <w:t>otodokumentace</w:t>
      </w:r>
    </w:p>
    <w:p w:rsidR="00004D5F" w:rsidRDefault="00767D25" w:rsidP="007B6837">
      <w:pPr>
        <w:pStyle w:val="Odstavecseseznamem"/>
        <w:ind w:left="426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6" type="#_x0000_t75" style="width:454.5pt;height:340.5pt">
            <v:imagedata r:id="rId7" o:title="IMG_20190828_091036"/>
          </v:shape>
        </w:pict>
      </w:r>
    </w:p>
    <w:p w:rsidR="00004D5F" w:rsidRDefault="00004D5F" w:rsidP="007B6837">
      <w:pPr>
        <w:pStyle w:val="Odstavecseseznamem"/>
        <w:ind w:left="426"/>
        <w:rPr>
          <w:rFonts w:ascii="Arial" w:hAnsi="Arial" w:cs="Arial"/>
        </w:rPr>
      </w:pPr>
    </w:p>
    <w:p w:rsidR="003F69D9" w:rsidRDefault="00767D25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</w:rPr>
        <w:pict>
          <v:shape id="_x0000_i1027" type="#_x0000_t75" style="width:453.75pt;height:340.5pt">
            <v:imagedata r:id="rId8" o:title="IMG_20190828_091607"/>
          </v:shape>
        </w:pict>
      </w:r>
      <w:r w:rsidR="003F69D9">
        <w:rPr>
          <w:rFonts w:ascii="Arial" w:hAnsi="Arial" w:cs="Arial"/>
          <w:noProof/>
          <w:lang w:eastAsia="cs-CZ"/>
        </w:rPr>
        <w:t xml:space="preserve"> </w:t>
      </w:r>
    </w:p>
    <w:p w:rsidR="00A47E99" w:rsidRDefault="00A47E99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</w:p>
    <w:p w:rsidR="00A47E99" w:rsidRDefault="00767D25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pict>
          <v:shape id="_x0000_i1028" type="#_x0000_t75" style="width:453.75pt;height:340.5pt">
            <v:imagedata r:id="rId9" o:title="IMG_20190828_092234"/>
          </v:shape>
        </w:pict>
      </w:r>
    </w:p>
    <w:p w:rsidR="00004D5F" w:rsidRDefault="00004D5F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</w:p>
    <w:p w:rsidR="00004D5F" w:rsidRDefault="00767D25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pict>
          <v:shape id="_x0000_i1029" type="#_x0000_t75" style="width:450.75pt;height:340.5pt">
            <v:imagedata r:id="rId10" o:title="IMG_20190828_092839"/>
          </v:shape>
        </w:pict>
      </w:r>
    </w:p>
    <w:p w:rsidR="00004D5F" w:rsidRDefault="00004D5F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</w:p>
    <w:p w:rsidR="00004D5F" w:rsidRDefault="00767D25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pict>
          <v:shape id="_x0000_i1030" type="#_x0000_t75" style="width:453pt;height:340.5pt">
            <v:imagedata r:id="rId11" o:title="IMG_20190828_092842"/>
          </v:shape>
        </w:pict>
      </w:r>
    </w:p>
    <w:p w:rsidR="007B6837" w:rsidRDefault="007B6837" w:rsidP="007B6837">
      <w:pPr>
        <w:pStyle w:val="Odstavecseseznamem"/>
        <w:ind w:left="426"/>
        <w:rPr>
          <w:rFonts w:ascii="Arial" w:hAnsi="Arial" w:cs="Arial"/>
          <w:noProof/>
          <w:lang w:eastAsia="cs-CZ"/>
        </w:rPr>
      </w:pPr>
    </w:p>
    <w:p w:rsidR="00A47E99" w:rsidRPr="00595D2C" w:rsidRDefault="00767D25" w:rsidP="007B6837">
      <w:pPr>
        <w:pStyle w:val="Odstavecseseznamem"/>
        <w:ind w:left="426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31" type="#_x0000_t75" style="width:453.75pt;height:340.5pt">
            <v:imagedata r:id="rId12" o:title="IMG_20190828_093349"/>
          </v:shape>
        </w:pict>
      </w:r>
    </w:p>
    <w:sectPr w:rsidR="00A47E99" w:rsidRPr="00595D2C" w:rsidSect="00996107">
      <w:pgSz w:w="11906" w:h="16838"/>
      <w:pgMar w:top="1134" w:right="567" w:bottom="113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821F06"/>
    <w:multiLevelType w:val="hybridMultilevel"/>
    <w:tmpl w:val="24262D1A"/>
    <w:lvl w:ilvl="0" w:tplc="C864406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8EE0F82"/>
    <w:multiLevelType w:val="hybridMultilevel"/>
    <w:tmpl w:val="AF84E15A"/>
    <w:lvl w:ilvl="0" w:tplc="C92C388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92F56F4"/>
    <w:multiLevelType w:val="hybridMultilevel"/>
    <w:tmpl w:val="09E6FB2E"/>
    <w:lvl w:ilvl="0" w:tplc="BD388B9A">
      <w:start w:val="1"/>
      <w:numFmt w:val="lowerLetter"/>
      <w:lvlText w:val="%1)"/>
      <w:lvlJc w:val="left"/>
      <w:pPr>
        <w:ind w:left="107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94" w:hanging="360"/>
      </w:pPr>
    </w:lvl>
    <w:lvl w:ilvl="2" w:tplc="0405001B" w:tentative="1">
      <w:start w:val="1"/>
      <w:numFmt w:val="lowerRoman"/>
      <w:lvlText w:val="%3."/>
      <w:lvlJc w:val="right"/>
      <w:pPr>
        <w:ind w:left="2514" w:hanging="180"/>
      </w:pPr>
    </w:lvl>
    <w:lvl w:ilvl="3" w:tplc="0405000F" w:tentative="1">
      <w:start w:val="1"/>
      <w:numFmt w:val="decimal"/>
      <w:lvlText w:val="%4."/>
      <w:lvlJc w:val="left"/>
      <w:pPr>
        <w:ind w:left="3234" w:hanging="360"/>
      </w:pPr>
    </w:lvl>
    <w:lvl w:ilvl="4" w:tplc="04050019" w:tentative="1">
      <w:start w:val="1"/>
      <w:numFmt w:val="lowerLetter"/>
      <w:lvlText w:val="%5."/>
      <w:lvlJc w:val="left"/>
      <w:pPr>
        <w:ind w:left="3954" w:hanging="360"/>
      </w:pPr>
    </w:lvl>
    <w:lvl w:ilvl="5" w:tplc="0405001B" w:tentative="1">
      <w:start w:val="1"/>
      <w:numFmt w:val="lowerRoman"/>
      <w:lvlText w:val="%6."/>
      <w:lvlJc w:val="right"/>
      <w:pPr>
        <w:ind w:left="4674" w:hanging="180"/>
      </w:pPr>
    </w:lvl>
    <w:lvl w:ilvl="6" w:tplc="0405000F" w:tentative="1">
      <w:start w:val="1"/>
      <w:numFmt w:val="decimal"/>
      <w:lvlText w:val="%7."/>
      <w:lvlJc w:val="left"/>
      <w:pPr>
        <w:ind w:left="5394" w:hanging="360"/>
      </w:pPr>
    </w:lvl>
    <w:lvl w:ilvl="7" w:tplc="04050019" w:tentative="1">
      <w:start w:val="1"/>
      <w:numFmt w:val="lowerLetter"/>
      <w:lvlText w:val="%8."/>
      <w:lvlJc w:val="left"/>
      <w:pPr>
        <w:ind w:left="6114" w:hanging="360"/>
      </w:pPr>
    </w:lvl>
    <w:lvl w:ilvl="8" w:tplc="040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3" w15:restartNumberingAfterBreak="0">
    <w:nsid w:val="3DCC7CF3"/>
    <w:multiLevelType w:val="hybridMultilevel"/>
    <w:tmpl w:val="39549CCC"/>
    <w:lvl w:ilvl="0" w:tplc="7452CB6A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35A1C30"/>
    <w:multiLevelType w:val="hybridMultilevel"/>
    <w:tmpl w:val="B6C66A9C"/>
    <w:lvl w:ilvl="0" w:tplc="2DB2920E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  <w:sz w:val="18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1917E70"/>
    <w:multiLevelType w:val="hybridMultilevel"/>
    <w:tmpl w:val="D1EAAD40"/>
    <w:lvl w:ilvl="0" w:tplc="0405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A86"/>
    <w:rsid w:val="00002366"/>
    <w:rsid w:val="00004D5F"/>
    <w:rsid w:val="00023A34"/>
    <w:rsid w:val="000348FC"/>
    <w:rsid w:val="0003675D"/>
    <w:rsid w:val="00052E69"/>
    <w:rsid w:val="00057270"/>
    <w:rsid w:val="00073395"/>
    <w:rsid w:val="00076D1F"/>
    <w:rsid w:val="00080B79"/>
    <w:rsid w:val="00081B7E"/>
    <w:rsid w:val="000C3022"/>
    <w:rsid w:val="000E3939"/>
    <w:rsid w:val="000F4903"/>
    <w:rsid w:val="00120D09"/>
    <w:rsid w:val="00122C14"/>
    <w:rsid w:val="001249E5"/>
    <w:rsid w:val="0012500D"/>
    <w:rsid w:val="00127380"/>
    <w:rsid w:val="001619B9"/>
    <w:rsid w:val="001662EB"/>
    <w:rsid w:val="00186897"/>
    <w:rsid w:val="001928BD"/>
    <w:rsid w:val="001A7811"/>
    <w:rsid w:val="001B18CF"/>
    <w:rsid w:val="001B2785"/>
    <w:rsid w:val="001C65D0"/>
    <w:rsid w:val="001D216D"/>
    <w:rsid w:val="001F52EB"/>
    <w:rsid w:val="002274C4"/>
    <w:rsid w:val="00246E06"/>
    <w:rsid w:val="002705BA"/>
    <w:rsid w:val="00271362"/>
    <w:rsid w:val="00283C91"/>
    <w:rsid w:val="002841F1"/>
    <w:rsid w:val="0028558B"/>
    <w:rsid w:val="002A05AE"/>
    <w:rsid w:val="002B1303"/>
    <w:rsid w:val="002D1047"/>
    <w:rsid w:val="002D29FB"/>
    <w:rsid w:val="002D4DCB"/>
    <w:rsid w:val="00312C66"/>
    <w:rsid w:val="00320356"/>
    <w:rsid w:val="0032291A"/>
    <w:rsid w:val="00340A61"/>
    <w:rsid w:val="003451AE"/>
    <w:rsid w:val="00357EF1"/>
    <w:rsid w:val="003652BE"/>
    <w:rsid w:val="003B6E6F"/>
    <w:rsid w:val="003C62D6"/>
    <w:rsid w:val="003D3B2A"/>
    <w:rsid w:val="003D530B"/>
    <w:rsid w:val="003F69D9"/>
    <w:rsid w:val="0041121C"/>
    <w:rsid w:val="0042343B"/>
    <w:rsid w:val="0042743B"/>
    <w:rsid w:val="00445F74"/>
    <w:rsid w:val="0045472A"/>
    <w:rsid w:val="00456AC7"/>
    <w:rsid w:val="00464CC9"/>
    <w:rsid w:val="00476533"/>
    <w:rsid w:val="00496A48"/>
    <w:rsid w:val="004A5BAF"/>
    <w:rsid w:val="004B3F0E"/>
    <w:rsid w:val="004C17FE"/>
    <w:rsid w:val="004C3A86"/>
    <w:rsid w:val="004C3FB5"/>
    <w:rsid w:val="004E2090"/>
    <w:rsid w:val="004F52BB"/>
    <w:rsid w:val="004F555F"/>
    <w:rsid w:val="004F6318"/>
    <w:rsid w:val="004F6AFB"/>
    <w:rsid w:val="00524E5E"/>
    <w:rsid w:val="00533BBB"/>
    <w:rsid w:val="005460CE"/>
    <w:rsid w:val="00562914"/>
    <w:rsid w:val="00570C34"/>
    <w:rsid w:val="005761F4"/>
    <w:rsid w:val="00593D8E"/>
    <w:rsid w:val="00595D2C"/>
    <w:rsid w:val="005B4347"/>
    <w:rsid w:val="005B5337"/>
    <w:rsid w:val="005D31F9"/>
    <w:rsid w:val="005F58AD"/>
    <w:rsid w:val="006106CD"/>
    <w:rsid w:val="00622CF8"/>
    <w:rsid w:val="0063651A"/>
    <w:rsid w:val="006561A8"/>
    <w:rsid w:val="00664F35"/>
    <w:rsid w:val="00665270"/>
    <w:rsid w:val="006C337D"/>
    <w:rsid w:val="006D2BCB"/>
    <w:rsid w:val="006D7B5B"/>
    <w:rsid w:val="006E1F87"/>
    <w:rsid w:val="006E694D"/>
    <w:rsid w:val="00700752"/>
    <w:rsid w:val="007013D9"/>
    <w:rsid w:val="00707F38"/>
    <w:rsid w:val="007106EA"/>
    <w:rsid w:val="007175CC"/>
    <w:rsid w:val="00731349"/>
    <w:rsid w:val="00751280"/>
    <w:rsid w:val="007618FF"/>
    <w:rsid w:val="00767D25"/>
    <w:rsid w:val="00771BE4"/>
    <w:rsid w:val="007751A9"/>
    <w:rsid w:val="00783697"/>
    <w:rsid w:val="007A4F1A"/>
    <w:rsid w:val="007A6CD3"/>
    <w:rsid w:val="007B023B"/>
    <w:rsid w:val="007B6837"/>
    <w:rsid w:val="007B6EB0"/>
    <w:rsid w:val="007D652D"/>
    <w:rsid w:val="007D68AD"/>
    <w:rsid w:val="007D793D"/>
    <w:rsid w:val="007E0018"/>
    <w:rsid w:val="007F6349"/>
    <w:rsid w:val="00817CF6"/>
    <w:rsid w:val="00830214"/>
    <w:rsid w:val="00861928"/>
    <w:rsid w:val="008657DE"/>
    <w:rsid w:val="00870AEA"/>
    <w:rsid w:val="00897802"/>
    <w:rsid w:val="008D2235"/>
    <w:rsid w:val="008E0715"/>
    <w:rsid w:val="008E5E12"/>
    <w:rsid w:val="00906C83"/>
    <w:rsid w:val="00907696"/>
    <w:rsid w:val="00932507"/>
    <w:rsid w:val="00937393"/>
    <w:rsid w:val="009458EB"/>
    <w:rsid w:val="00971174"/>
    <w:rsid w:val="009951C5"/>
    <w:rsid w:val="00996107"/>
    <w:rsid w:val="009A3DB7"/>
    <w:rsid w:val="009B6A26"/>
    <w:rsid w:val="009F61DA"/>
    <w:rsid w:val="00A13BF5"/>
    <w:rsid w:val="00A47E99"/>
    <w:rsid w:val="00A553DA"/>
    <w:rsid w:val="00A6367E"/>
    <w:rsid w:val="00A81156"/>
    <w:rsid w:val="00A91069"/>
    <w:rsid w:val="00A923D7"/>
    <w:rsid w:val="00A94922"/>
    <w:rsid w:val="00A97295"/>
    <w:rsid w:val="00AC7F6B"/>
    <w:rsid w:val="00AD575B"/>
    <w:rsid w:val="00AE207F"/>
    <w:rsid w:val="00B01B57"/>
    <w:rsid w:val="00B11274"/>
    <w:rsid w:val="00B11A12"/>
    <w:rsid w:val="00B2028B"/>
    <w:rsid w:val="00B33CBA"/>
    <w:rsid w:val="00B46103"/>
    <w:rsid w:val="00B6746A"/>
    <w:rsid w:val="00B723A3"/>
    <w:rsid w:val="00B73B24"/>
    <w:rsid w:val="00B74EF6"/>
    <w:rsid w:val="00B77E87"/>
    <w:rsid w:val="00BA7030"/>
    <w:rsid w:val="00BB00BA"/>
    <w:rsid w:val="00BB4096"/>
    <w:rsid w:val="00BD592A"/>
    <w:rsid w:val="00C66767"/>
    <w:rsid w:val="00C73275"/>
    <w:rsid w:val="00C8750E"/>
    <w:rsid w:val="00CA59AA"/>
    <w:rsid w:val="00CF4B6F"/>
    <w:rsid w:val="00D17330"/>
    <w:rsid w:val="00D30565"/>
    <w:rsid w:val="00D33F6A"/>
    <w:rsid w:val="00D34EEF"/>
    <w:rsid w:val="00D41AFC"/>
    <w:rsid w:val="00D427E1"/>
    <w:rsid w:val="00D57402"/>
    <w:rsid w:val="00D65686"/>
    <w:rsid w:val="00D7205A"/>
    <w:rsid w:val="00DA1873"/>
    <w:rsid w:val="00DA2A98"/>
    <w:rsid w:val="00DA75B6"/>
    <w:rsid w:val="00DB653D"/>
    <w:rsid w:val="00DC3EFF"/>
    <w:rsid w:val="00DD0E0B"/>
    <w:rsid w:val="00DE7A92"/>
    <w:rsid w:val="00DF2A0A"/>
    <w:rsid w:val="00E03B38"/>
    <w:rsid w:val="00E04519"/>
    <w:rsid w:val="00E22B10"/>
    <w:rsid w:val="00E30189"/>
    <w:rsid w:val="00E45B55"/>
    <w:rsid w:val="00E507A0"/>
    <w:rsid w:val="00E50F50"/>
    <w:rsid w:val="00E812D8"/>
    <w:rsid w:val="00E82210"/>
    <w:rsid w:val="00E82655"/>
    <w:rsid w:val="00EA41EC"/>
    <w:rsid w:val="00EB1112"/>
    <w:rsid w:val="00ED232A"/>
    <w:rsid w:val="00EE1591"/>
    <w:rsid w:val="00EE220D"/>
    <w:rsid w:val="00EF36D1"/>
    <w:rsid w:val="00EF3E0A"/>
    <w:rsid w:val="00EF742E"/>
    <w:rsid w:val="00F1468C"/>
    <w:rsid w:val="00F2392A"/>
    <w:rsid w:val="00F27F06"/>
    <w:rsid w:val="00F30887"/>
    <w:rsid w:val="00F31E28"/>
    <w:rsid w:val="00F352B3"/>
    <w:rsid w:val="00F35A29"/>
    <w:rsid w:val="00F37925"/>
    <w:rsid w:val="00F477F5"/>
    <w:rsid w:val="00F54F5A"/>
    <w:rsid w:val="00F631D6"/>
    <w:rsid w:val="00F72214"/>
    <w:rsid w:val="00F74559"/>
    <w:rsid w:val="00F75A5D"/>
    <w:rsid w:val="00F808DD"/>
    <w:rsid w:val="00F85A8F"/>
    <w:rsid w:val="00F92808"/>
    <w:rsid w:val="00F968D6"/>
    <w:rsid w:val="00FD2DAE"/>
    <w:rsid w:val="00FD5555"/>
    <w:rsid w:val="00FD7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  <w15:docId w15:val="{FAEDF871-927F-4262-B8C6-AC0BE658D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A4F1A"/>
    <w:pPr>
      <w:spacing w:after="200" w:line="276" w:lineRule="auto"/>
    </w:pPr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99"/>
    <w:qFormat/>
    <w:rsid w:val="004C3A86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080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80B79"/>
    <w:rPr>
      <w:rFonts w:ascii="Tahoma" w:hAnsi="Tahoma" w:cs="Tahoma"/>
      <w:sz w:val="16"/>
      <w:szCs w:val="16"/>
      <w:lang w:eastAsia="en-US"/>
    </w:rPr>
  </w:style>
  <w:style w:type="table" w:styleId="Mkatabulky">
    <w:name w:val="Table Grid"/>
    <w:basedOn w:val="Normlntabulka"/>
    <w:locked/>
    <w:rsid w:val="00F745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685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896</TotalTime>
  <Pages>7</Pages>
  <Words>956</Words>
  <Characters>5644</Characters>
  <Application>Microsoft Office Word</Application>
  <DocSecurity>0</DocSecurity>
  <Lines>47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ZADÁNÍ ROZSAHU STAVBY – ZPRACOVÁNÍ PD</vt:lpstr>
    </vt:vector>
  </TitlesOfParts>
  <Company/>
  <LinksUpToDate>false</LinksUpToDate>
  <CharactersWithSpaces>6587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ZADÁNÍ ROZSAHU STAVBY – ZPRACOVÁNÍ PD</dc:title>
  <dc:creator>Kutílková Marie</dc:creator>
  <cp:lastModifiedBy>Kutílková Marie</cp:lastModifiedBy>
  <cp:revision>196</cp:revision>
  <cp:lastPrinted>2019-12-05T08:39:00Z</cp:lastPrinted>
  <dcterms:created xsi:type="dcterms:W3CDTF">2019-08-06T11:32:00Z</dcterms:created>
  <dcterms:modified xsi:type="dcterms:W3CDTF">2020-01-20T10:45:00Z</dcterms:modified>
</cp:coreProperties>
</file>